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03BE" w14:textId="242EF1F1" w:rsidR="00422CF5" w:rsidRDefault="0506490A" w:rsidP="1F8AD256">
      <w:pPr>
        <w:shd w:val="clear" w:color="auto" w:fill="FBD4B4"/>
        <w:spacing w:after="0" w:line="240" w:lineRule="auto"/>
        <w:jc w:val="center"/>
        <w:rPr>
          <w:rFonts w:ascii="Desyrel" w:eastAsia="Times New Roman" w:hAnsi="Desyrel" w:cs="Arial"/>
          <w:b/>
          <w:bCs/>
          <w:color w:val="C00000"/>
          <w:sz w:val="36"/>
          <w:szCs w:val="36"/>
          <w:lang w:val="en-US"/>
        </w:rPr>
      </w:pPr>
      <w:bookmarkStart w:id="0" w:name="_Hlk19263407"/>
      <w:bookmarkStart w:id="1" w:name="_Hlk26534054"/>
      <w:r w:rsidRPr="1F8AD256">
        <w:rPr>
          <w:rFonts w:ascii="Desyrel" w:eastAsia="Times New Roman" w:hAnsi="Desyrel" w:cs="Arial"/>
          <w:b/>
          <w:bCs/>
          <w:color w:val="C00000"/>
          <w:sz w:val="36"/>
          <w:szCs w:val="36"/>
          <w:lang w:val="en-US"/>
        </w:rPr>
        <w:t xml:space="preserve"> </w:t>
      </w:r>
      <w:r w:rsidR="00422CF5" w:rsidRPr="1F8AD256">
        <w:rPr>
          <w:rFonts w:ascii="Desyrel" w:eastAsia="Times New Roman" w:hAnsi="Desyrel" w:cs="Arial"/>
          <w:b/>
          <w:bCs/>
          <w:color w:val="C00000"/>
          <w:sz w:val="36"/>
          <w:szCs w:val="36"/>
          <w:lang w:val="en-US"/>
        </w:rPr>
        <w:t>Hollybank School</w:t>
      </w:r>
    </w:p>
    <w:p w14:paraId="311CE2A4" w14:textId="77777777" w:rsidR="0071186D" w:rsidRDefault="0071186D" w:rsidP="1F8AD256">
      <w:pPr>
        <w:shd w:val="clear" w:color="auto" w:fill="FBD4B4"/>
        <w:spacing w:after="0" w:line="240" w:lineRule="auto"/>
        <w:jc w:val="center"/>
        <w:rPr>
          <w:rFonts w:ascii="Desyrel" w:eastAsia="Times New Roman" w:hAnsi="Desyrel" w:cs="Arial"/>
          <w:b/>
          <w:bCs/>
          <w:color w:val="C00000"/>
          <w:sz w:val="36"/>
          <w:szCs w:val="36"/>
          <w:lang w:val="en-US"/>
        </w:rPr>
      </w:pPr>
    </w:p>
    <w:p w14:paraId="647071CE" w14:textId="64E33BBE" w:rsidR="00422CF5" w:rsidRDefault="00422CF5" w:rsidP="385A7A83">
      <w:pPr>
        <w:tabs>
          <w:tab w:val="left" w:pos="1635"/>
        </w:tabs>
        <w:spacing w:after="0" w:line="240" w:lineRule="auto"/>
      </w:pPr>
    </w:p>
    <w:p w14:paraId="48CAC740" w14:textId="1EBB0845" w:rsidR="00422CF5" w:rsidRDefault="00422CF5" w:rsidP="298BDE25">
      <w:pPr>
        <w:tabs>
          <w:tab w:val="left" w:pos="1635"/>
        </w:tabs>
        <w:spacing w:after="0" w:line="240" w:lineRule="auto"/>
        <w:ind w:left="720"/>
        <w:jc w:val="center"/>
      </w:pPr>
      <w:r w:rsidRPr="385A7A83">
        <w:rPr>
          <w:rFonts w:ascii="Desyrel" w:eastAsia="Times New Roman" w:hAnsi="Desyrel" w:cs="Arial"/>
          <w:b/>
          <w:bCs/>
          <w:color w:val="C00000"/>
          <w:sz w:val="36"/>
          <w:szCs w:val="36"/>
          <w:lang w:val="en-US"/>
        </w:rPr>
        <w:t>School Development Plan</w:t>
      </w:r>
    </w:p>
    <w:p w14:paraId="264AACCE" w14:textId="48E0C1EA" w:rsidR="00422CF5" w:rsidRDefault="00422CF5" w:rsidP="00422CF5">
      <w:pPr>
        <w:shd w:val="clear" w:color="auto" w:fill="FBD4B4"/>
        <w:tabs>
          <w:tab w:val="left" w:pos="1635"/>
        </w:tabs>
        <w:spacing w:after="0" w:line="240" w:lineRule="auto"/>
        <w:jc w:val="center"/>
        <w:rPr>
          <w:rFonts w:ascii="Desyrel" w:eastAsia="Times New Roman" w:hAnsi="Desyrel" w:cs="Arial"/>
          <w:b/>
          <w:color w:val="C00000"/>
          <w:sz w:val="36"/>
          <w:szCs w:val="36"/>
          <w:lang w:val="en-US"/>
        </w:rPr>
      </w:pPr>
      <w:r>
        <w:rPr>
          <w:rFonts w:ascii="Desyrel" w:eastAsia="Times New Roman" w:hAnsi="Desyrel" w:cs="Arial"/>
          <w:b/>
          <w:color w:val="C00000"/>
          <w:sz w:val="36"/>
          <w:szCs w:val="36"/>
          <w:lang w:val="en-US"/>
        </w:rPr>
        <w:t>202</w:t>
      </w:r>
      <w:r w:rsidR="00332A5C">
        <w:rPr>
          <w:rFonts w:ascii="Desyrel" w:eastAsia="Times New Roman" w:hAnsi="Desyrel" w:cs="Arial"/>
          <w:b/>
          <w:color w:val="C00000"/>
          <w:sz w:val="36"/>
          <w:szCs w:val="36"/>
          <w:lang w:val="en-US"/>
        </w:rPr>
        <w:t>5</w:t>
      </w:r>
      <w:r>
        <w:rPr>
          <w:rFonts w:ascii="Desyrel" w:eastAsia="Times New Roman" w:hAnsi="Desyrel" w:cs="Arial"/>
          <w:b/>
          <w:color w:val="C00000"/>
          <w:sz w:val="36"/>
          <w:szCs w:val="36"/>
          <w:lang w:val="en-US"/>
        </w:rPr>
        <w:t>/ 202</w:t>
      </w:r>
      <w:r w:rsidR="00332A5C">
        <w:rPr>
          <w:rFonts w:ascii="Desyrel" w:eastAsia="Times New Roman" w:hAnsi="Desyrel" w:cs="Arial"/>
          <w:b/>
          <w:color w:val="C00000"/>
          <w:sz w:val="36"/>
          <w:szCs w:val="36"/>
          <w:lang w:val="en-US"/>
        </w:rPr>
        <w:t>6</w:t>
      </w:r>
    </w:p>
    <w:p w14:paraId="19D42A6A" w14:textId="146F9C10" w:rsidR="00422CF5" w:rsidRDefault="00422CF5" w:rsidP="00422CF5">
      <w:pPr>
        <w:spacing w:after="0" w:line="240" w:lineRule="auto"/>
        <w:jc w:val="center"/>
        <w:rPr>
          <w:rFonts w:ascii="Desyrel" w:eastAsia="Times New Roman" w:hAnsi="Desyrel" w:cs="Arial"/>
          <w:color w:val="C00000"/>
          <w:lang w:val="en-US"/>
        </w:rPr>
      </w:pPr>
    </w:p>
    <w:p w14:paraId="7B6BD43C" w14:textId="552D6C89" w:rsidR="00422CF5" w:rsidRDefault="00422CF5" w:rsidP="00422CF5">
      <w:pPr>
        <w:spacing w:after="0" w:line="240" w:lineRule="auto"/>
        <w:rPr>
          <w:rFonts w:ascii="Arial" w:eastAsia="Times New Roman" w:hAnsi="Arial" w:cs="Arial"/>
          <w:b/>
          <w:lang w:val="en-US"/>
        </w:rPr>
      </w:pPr>
    </w:p>
    <w:p w14:paraId="72B9F6AF" w14:textId="2DF83637" w:rsidR="00422CF5" w:rsidRDefault="00422CF5" w:rsidP="00422CF5">
      <w:pPr>
        <w:shd w:val="clear" w:color="auto" w:fill="FBD4B4"/>
        <w:spacing w:after="0" w:line="240" w:lineRule="auto"/>
        <w:jc w:val="center"/>
        <w:rPr>
          <w:rFonts w:ascii="Desyrel" w:eastAsia="Times New Roman" w:hAnsi="Desyrel" w:cs="Arial"/>
          <w:b/>
          <w:color w:val="C00000"/>
          <w:sz w:val="32"/>
          <w:szCs w:val="32"/>
          <w:lang w:val="en-US"/>
        </w:rPr>
      </w:pPr>
      <w:r>
        <w:rPr>
          <w:rFonts w:ascii="Desyrel" w:eastAsia="Times New Roman" w:hAnsi="Desyrel" w:cs="Arial"/>
          <w:b/>
          <w:color w:val="C00000"/>
          <w:sz w:val="32"/>
          <w:szCs w:val="32"/>
          <w:lang w:val="en-US"/>
        </w:rPr>
        <w:t>Trust Vision Statement</w:t>
      </w:r>
    </w:p>
    <w:p w14:paraId="63397F33" w14:textId="1ED70843" w:rsidR="00422CF5" w:rsidRDefault="00422CF5" w:rsidP="00422CF5">
      <w:pPr>
        <w:spacing w:after="0" w:line="240" w:lineRule="auto"/>
        <w:rPr>
          <w:rFonts w:ascii="Arial" w:eastAsia="Times New Roman" w:hAnsi="Arial" w:cs="Arial"/>
          <w:lang w:val="en-US"/>
        </w:rPr>
      </w:pPr>
    </w:p>
    <w:p w14:paraId="2FD1A976" w14:textId="18C2BCE6" w:rsidR="00422CF5" w:rsidRDefault="00C33882" w:rsidP="385A7A83">
      <w:pPr>
        <w:spacing w:after="0" w:line="240" w:lineRule="auto"/>
      </w:pPr>
      <w:r>
        <w:rPr>
          <w:noProof/>
        </w:rPr>
        <w:drawing>
          <wp:anchor distT="0" distB="0" distL="114300" distR="114300" simplePos="0" relativeHeight="251658240" behindDoc="0" locked="0" layoutInCell="1" allowOverlap="1" wp14:anchorId="199B7186" wp14:editId="35A3A78C">
            <wp:simplePos x="0" y="0"/>
            <wp:positionH relativeFrom="column">
              <wp:posOffset>3459480</wp:posOffset>
            </wp:positionH>
            <wp:positionV relativeFrom="paragraph">
              <wp:posOffset>5715</wp:posOffset>
            </wp:positionV>
            <wp:extent cx="2152653" cy="604518"/>
            <wp:effectExtent l="0" t="0" r="0" b="5082"/>
            <wp:wrapSquare wrapText="bothSides"/>
            <wp:docPr id="174925771" name="Picture 2"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52653" cy="604518"/>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195ED6DB" w14:textId="35EE582B" w:rsidR="00422CF5" w:rsidRDefault="00422CF5" w:rsidP="00422CF5">
      <w:pPr>
        <w:spacing w:after="0" w:line="240" w:lineRule="auto"/>
        <w:rPr>
          <w:rFonts w:ascii="Arial" w:eastAsia="Times New Roman" w:hAnsi="Arial" w:cs="Arial"/>
          <w:lang w:val="en-US"/>
        </w:rPr>
      </w:pPr>
    </w:p>
    <w:p w14:paraId="666551DE" w14:textId="7835A4CE" w:rsidR="00422CF5" w:rsidRDefault="00422CF5" w:rsidP="00422CF5">
      <w:pPr>
        <w:spacing w:after="0" w:line="240" w:lineRule="auto"/>
        <w:rPr>
          <w:rFonts w:ascii="Arial" w:eastAsia="Times New Roman" w:hAnsi="Arial" w:cs="Arial"/>
          <w:lang w:val="en-US"/>
        </w:rPr>
      </w:pPr>
    </w:p>
    <w:p w14:paraId="5802A855" w14:textId="16E600C2" w:rsidR="00422CF5" w:rsidRDefault="00422CF5" w:rsidP="00422CF5">
      <w:pPr>
        <w:spacing w:after="0" w:line="240" w:lineRule="auto"/>
        <w:rPr>
          <w:rFonts w:ascii="Arial" w:eastAsia="Times New Roman" w:hAnsi="Arial" w:cs="Arial"/>
          <w:lang w:val="en-US"/>
        </w:rPr>
      </w:pPr>
    </w:p>
    <w:p w14:paraId="7900BA4A" w14:textId="77777777" w:rsidR="00422CF5" w:rsidRDefault="00422CF5" w:rsidP="00422CF5">
      <w:pPr>
        <w:spacing w:after="0" w:line="240" w:lineRule="auto"/>
        <w:rPr>
          <w:rFonts w:ascii="Arial" w:eastAsia="Times New Roman" w:hAnsi="Arial" w:cs="Arial"/>
          <w:lang w:val="en-US"/>
        </w:rPr>
      </w:pPr>
    </w:p>
    <w:p w14:paraId="2BF79AED" w14:textId="77777777" w:rsidR="00422CF5" w:rsidRDefault="00422CF5" w:rsidP="00422CF5">
      <w:pPr>
        <w:shd w:val="clear" w:color="auto" w:fill="FBD4B4"/>
        <w:spacing w:after="0" w:line="240" w:lineRule="auto"/>
        <w:jc w:val="center"/>
        <w:rPr>
          <w:rFonts w:ascii="Desyrel" w:eastAsia="Times New Roman" w:hAnsi="Desyrel" w:cs="Arial"/>
          <w:b/>
          <w:color w:val="C00000"/>
          <w:sz w:val="32"/>
          <w:szCs w:val="32"/>
          <w:lang w:val="en-US"/>
        </w:rPr>
      </w:pPr>
      <w:r>
        <w:rPr>
          <w:rFonts w:ascii="Desyrel" w:eastAsia="Times New Roman" w:hAnsi="Desyrel" w:cs="Arial"/>
          <w:b/>
          <w:color w:val="C00000"/>
          <w:sz w:val="32"/>
          <w:szCs w:val="32"/>
          <w:lang w:val="en-US"/>
        </w:rPr>
        <w:t>School Mission Statement</w:t>
      </w:r>
    </w:p>
    <w:p w14:paraId="54FF3B41" w14:textId="77777777" w:rsidR="00422CF5" w:rsidRDefault="00422CF5" w:rsidP="00422CF5">
      <w:pPr>
        <w:spacing w:after="0" w:line="240" w:lineRule="auto"/>
        <w:rPr>
          <w:rFonts w:ascii="Arial" w:eastAsia="Times New Roman" w:hAnsi="Arial" w:cs="Arial"/>
          <w:lang w:val="en-US"/>
        </w:rPr>
      </w:pPr>
    </w:p>
    <w:p w14:paraId="5E911F8D" w14:textId="03F696C9" w:rsidR="00422CF5" w:rsidRPr="00B6000A" w:rsidRDefault="00422CF5" w:rsidP="00422CF5">
      <w:pPr>
        <w:spacing w:after="0" w:line="240" w:lineRule="auto"/>
        <w:jc w:val="both"/>
        <w:rPr>
          <w:rFonts w:ascii="FSAlbert" w:eastAsia="Times New Roman" w:hAnsi="FSAlbert" w:cs="Arial"/>
          <w:sz w:val="24"/>
          <w:szCs w:val="24"/>
          <w:lang w:val="en-US"/>
        </w:rPr>
      </w:pPr>
      <w:r w:rsidRPr="00B6000A">
        <w:rPr>
          <w:rFonts w:ascii="FSAlbert" w:eastAsia="Times New Roman" w:hAnsi="FSAlbert" w:cs="Arial"/>
          <w:sz w:val="24"/>
          <w:szCs w:val="24"/>
          <w:lang w:val="en-US"/>
        </w:rPr>
        <w:t xml:space="preserve">Our pupils will be nurtured in a supportive environment. They will </w:t>
      </w:r>
      <w:r w:rsidR="00C907BA">
        <w:rPr>
          <w:rFonts w:ascii="FSAlbert" w:eastAsia="Times New Roman" w:hAnsi="FSAlbert" w:cs="Arial"/>
          <w:sz w:val="24"/>
          <w:szCs w:val="24"/>
          <w:lang w:val="en-US"/>
        </w:rPr>
        <w:t xml:space="preserve">engage in </w:t>
      </w:r>
      <w:r w:rsidRPr="00B6000A">
        <w:rPr>
          <w:rFonts w:ascii="FSAlbert" w:eastAsia="Times New Roman" w:hAnsi="FSAlbert" w:cs="Arial"/>
          <w:sz w:val="24"/>
          <w:szCs w:val="24"/>
          <w:lang w:val="en-US"/>
        </w:rPr>
        <w:t xml:space="preserve">the highest standards of education to ensure that everyone achieves the best possible outcomes. Each pupil is </w:t>
      </w:r>
      <w:proofErr w:type="gramStart"/>
      <w:r w:rsidRPr="00B6000A">
        <w:rPr>
          <w:rFonts w:ascii="FSAlbert" w:eastAsia="Times New Roman" w:hAnsi="FSAlbert" w:cs="Arial"/>
          <w:sz w:val="24"/>
          <w:szCs w:val="24"/>
          <w:lang w:val="en-US"/>
        </w:rPr>
        <w:t>valued,</w:t>
      </w:r>
      <w:proofErr w:type="gramEnd"/>
      <w:r w:rsidRPr="00B6000A">
        <w:rPr>
          <w:rFonts w:ascii="FSAlbert" w:eastAsia="Times New Roman" w:hAnsi="FSAlbert" w:cs="Arial"/>
          <w:sz w:val="24"/>
          <w:szCs w:val="24"/>
          <w:lang w:val="en-US"/>
        </w:rPr>
        <w:t xml:space="preserve"> each milestone is celebrated and together we will face and overcome challenges so that every child and young person experiences quality of life.</w:t>
      </w:r>
    </w:p>
    <w:p w14:paraId="0074567E" w14:textId="77777777" w:rsidR="00422CF5" w:rsidRDefault="00422CF5" w:rsidP="00422CF5">
      <w:pPr>
        <w:spacing w:after="0" w:line="240" w:lineRule="auto"/>
        <w:jc w:val="both"/>
        <w:rPr>
          <w:rFonts w:ascii="Arial" w:eastAsia="Times New Roman" w:hAnsi="Arial" w:cs="Arial"/>
          <w:lang w:val="en-US"/>
        </w:rPr>
      </w:pPr>
    </w:p>
    <w:p w14:paraId="0A26D354" w14:textId="77777777" w:rsidR="00422CF5" w:rsidRDefault="00422CF5" w:rsidP="00422CF5">
      <w:pPr>
        <w:spacing w:after="0" w:line="240" w:lineRule="auto"/>
        <w:jc w:val="both"/>
        <w:rPr>
          <w:rFonts w:ascii="Arial" w:eastAsia="Times New Roman" w:hAnsi="Arial" w:cs="Arial"/>
          <w:lang w:val="en-US"/>
        </w:rPr>
      </w:pPr>
    </w:p>
    <w:p w14:paraId="0E85EFCC" w14:textId="77777777" w:rsidR="00422CF5" w:rsidRDefault="00422CF5" w:rsidP="00422CF5">
      <w:pPr>
        <w:shd w:val="clear" w:color="auto" w:fill="FBD4B4"/>
        <w:spacing w:after="0" w:line="240" w:lineRule="auto"/>
        <w:jc w:val="center"/>
        <w:rPr>
          <w:rFonts w:ascii="Desyrel" w:eastAsia="Times New Roman" w:hAnsi="Desyrel" w:cs="Arial"/>
          <w:b/>
          <w:color w:val="C00000"/>
          <w:sz w:val="32"/>
          <w:szCs w:val="32"/>
          <w:lang w:val="en-US"/>
        </w:rPr>
      </w:pPr>
      <w:r>
        <w:rPr>
          <w:rFonts w:ascii="Desyrel" w:eastAsia="Times New Roman" w:hAnsi="Desyrel" w:cs="Arial"/>
          <w:b/>
          <w:color w:val="C00000"/>
          <w:sz w:val="32"/>
          <w:szCs w:val="32"/>
          <w:lang w:val="en-US"/>
        </w:rPr>
        <w:t>Context of the School</w:t>
      </w:r>
    </w:p>
    <w:p w14:paraId="434D1F84" w14:textId="77777777" w:rsidR="00422CF5" w:rsidRDefault="00422CF5" w:rsidP="00422CF5">
      <w:pPr>
        <w:spacing w:after="0" w:line="240" w:lineRule="auto"/>
        <w:jc w:val="both"/>
        <w:rPr>
          <w:rFonts w:ascii="Arial" w:eastAsia="Times New Roman" w:hAnsi="Arial" w:cs="Arial"/>
          <w:lang w:val="en-US"/>
        </w:rPr>
      </w:pPr>
    </w:p>
    <w:p w14:paraId="00BEE835" w14:textId="3BD4EF29" w:rsidR="00422CF5" w:rsidRDefault="00422CF5" w:rsidP="00422CF5">
      <w:pPr>
        <w:spacing w:after="0" w:line="240" w:lineRule="auto"/>
        <w:jc w:val="both"/>
        <w:rPr>
          <w:rFonts w:ascii="FSAlbert" w:eastAsia="Times New Roman" w:hAnsi="FSAlbert" w:cs="Arial"/>
          <w:sz w:val="24"/>
          <w:szCs w:val="24"/>
          <w:lang w:val="en-US"/>
        </w:rPr>
      </w:pPr>
      <w:r w:rsidRPr="385A7A83">
        <w:rPr>
          <w:rFonts w:ascii="FSAlbert" w:eastAsia="Times New Roman" w:hAnsi="FSAlbert" w:cs="Arial"/>
          <w:sz w:val="24"/>
          <w:szCs w:val="24"/>
          <w:lang w:val="en-US"/>
        </w:rPr>
        <w:t xml:space="preserve">Hollybank School is part of Hollybank Trust, which is a charitable </w:t>
      </w:r>
      <w:proofErr w:type="spellStart"/>
      <w:r w:rsidRPr="385A7A83">
        <w:rPr>
          <w:rFonts w:ascii="FSAlbert" w:eastAsia="Times New Roman" w:hAnsi="FSAlbert" w:cs="Arial"/>
          <w:sz w:val="24"/>
          <w:szCs w:val="24"/>
          <w:lang w:val="en-US"/>
        </w:rPr>
        <w:t>organisation</w:t>
      </w:r>
      <w:proofErr w:type="spellEnd"/>
      <w:r w:rsidRPr="385A7A83">
        <w:rPr>
          <w:rFonts w:ascii="FSAlbert" w:eastAsia="Times New Roman" w:hAnsi="FSAlbert" w:cs="Arial"/>
          <w:sz w:val="24"/>
          <w:szCs w:val="24"/>
          <w:lang w:val="en-US"/>
        </w:rPr>
        <w:t xml:space="preserve"> promoting learning and development for children and adults with disabilities.  We are a </w:t>
      </w:r>
      <w:proofErr w:type="gramStart"/>
      <w:r w:rsidRPr="385A7A83">
        <w:rPr>
          <w:rFonts w:ascii="FSAlbert" w:eastAsia="Times New Roman" w:hAnsi="FSAlbert" w:cs="Arial"/>
          <w:sz w:val="24"/>
          <w:szCs w:val="24"/>
          <w:lang w:val="en-US"/>
        </w:rPr>
        <w:t>2-19 day</w:t>
      </w:r>
      <w:proofErr w:type="gramEnd"/>
      <w:r w:rsidRPr="385A7A83">
        <w:rPr>
          <w:rFonts w:ascii="FSAlbert" w:eastAsia="Times New Roman" w:hAnsi="FSAlbert" w:cs="Arial"/>
          <w:sz w:val="24"/>
          <w:szCs w:val="24"/>
          <w:lang w:val="en-US"/>
        </w:rPr>
        <w:t xml:space="preserve"> school of approximately </w:t>
      </w:r>
      <w:r w:rsidR="1902EA8E" w:rsidRPr="385A7A83">
        <w:rPr>
          <w:rFonts w:ascii="FSAlbert" w:eastAsia="Times New Roman" w:hAnsi="FSAlbert" w:cs="Arial"/>
          <w:sz w:val="24"/>
          <w:szCs w:val="24"/>
          <w:lang w:val="en-US"/>
        </w:rPr>
        <w:t>4</w:t>
      </w:r>
      <w:r w:rsidR="0083052F">
        <w:rPr>
          <w:rFonts w:ascii="FSAlbert" w:eastAsia="Times New Roman" w:hAnsi="FSAlbert" w:cs="Arial"/>
          <w:sz w:val="24"/>
          <w:szCs w:val="24"/>
          <w:lang w:val="en-US"/>
        </w:rPr>
        <w:t>5</w:t>
      </w:r>
      <w:r w:rsidRPr="385A7A83">
        <w:rPr>
          <w:rFonts w:ascii="FSAlbert" w:eastAsia="Times New Roman" w:hAnsi="FSAlbert" w:cs="Arial"/>
          <w:sz w:val="24"/>
          <w:szCs w:val="24"/>
          <w:lang w:val="en-US"/>
        </w:rPr>
        <w:t xml:space="preserve"> pupils</w:t>
      </w:r>
      <w:r w:rsidR="12348246" w:rsidRPr="385A7A83">
        <w:rPr>
          <w:rFonts w:ascii="FSAlbert" w:eastAsia="Times New Roman" w:hAnsi="FSAlbert" w:cs="Arial"/>
          <w:sz w:val="24"/>
          <w:szCs w:val="24"/>
          <w:lang w:val="en-US"/>
        </w:rPr>
        <w:t xml:space="preserve">, </w:t>
      </w:r>
      <w:r w:rsidR="00423203">
        <w:rPr>
          <w:rFonts w:ascii="FSAlbert" w:eastAsia="Times New Roman" w:hAnsi="FSAlbert" w:cs="Arial"/>
          <w:sz w:val="24"/>
          <w:szCs w:val="24"/>
          <w:lang w:val="en-US"/>
        </w:rPr>
        <w:t>some</w:t>
      </w:r>
      <w:r w:rsidRPr="385A7A83">
        <w:rPr>
          <w:rFonts w:ascii="FSAlbert" w:eastAsia="Times New Roman" w:hAnsi="FSAlbert" w:cs="Arial"/>
          <w:sz w:val="24"/>
          <w:szCs w:val="24"/>
          <w:lang w:val="en-US"/>
        </w:rPr>
        <w:t xml:space="preserve"> of whom also access our on-site children’s home which provides flexible residential options 52 weeks of the year.  Our pupils have physical disabilities, severe and profound learning disabilities and complex medical conditions. The catchment area stretches across </w:t>
      </w:r>
      <w:proofErr w:type="gramStart"/>
      <w:r w:rsidRPr="385A7A83">
        <w:rPr>
          <w:rFonts w:ascii="FSAlbert" w:eastAsia="Times New Roman" w:hAnsi="FSAlbert" w:cs="Arial"/>
          <w:sz w:val="24"/>
          <w:szCs w:val="24"/>
          <w:lang w:val="en-US"/>
        </w:rPr>
        <w:t>England</w:t>
      </w:r>
      <w:proofErr w:type="gramEnd"/>
      <w:r w:rsidRPr="385A7A83">
        <w:rPr>
          <w:rFonts w:ascii="FSAlbert" w:eastAsia="Times New Roman" w:hAnsi="FSAlbert" w:cs="Arial"/>
          <w:sz w:val="24"/>
          <w:szCs w:val="24"/>
          <w:lang w:val="en-US"/>
        </w:rPr>
        <w:t xml:space="preserve"> </w:t>
      </w:r>
      <w:r w:rsidR="00332A5C" w:rsidRPr="385A7A83">
        <w:rPr>
          <w:rFonts w:ascii="FSAlbert" w:eastAsia="Times New Roman" w:hAnsi="FSAlbert" w:cs="Arial"/>
          <w:sz w:val="24"/>
          <w:szCs w:val="24"/>
          <w:lang w:val="en-US"/>
        </w:rPr>
        <w:t>and our</w:t>
      </w:r>
      <w:r w:rsidRPr="385A7A83">
        <w:rPr>
          <w:rFonts w:ascii="FSAlbert" w:eastAsia="Times New Roman" w:hAnsi="FSAlbert" w:cs="Arial"/>
          <w:sz w:val="24"/>
          <w:szCs w:val="24"/>
          <w:lang w:val="en-US"/>
        </w:rPr>
        <w:t xml:space="preserve"> pupils are sponsored by different Local Authorities. </w:t>
      </w:r>
    </w:p>
    <w:p w14:paraId="36DEDB92" w14:textId="77777777" w:rsidR="00422CF5" w:rsidRDefault="00422CF5" w:rsidP="00422CF5">
      <w:pPr>
        <w:rPr>
          <w:rFonts w:ascii="FSAlbert" w:hAnsi="FSAlbert"/>
          <w:sz w:val="28"/>
          <w:szCs w:val="28"/>
        </w:rPr>
      </w:pPr>
    </w:p>
    <w:bookmarkEnd w:id="0"/>
    <w:p w14:paraId="1E9A5139" w14:textId="4E17C088" w:rsidR="00422CF5" w:rsidRDefault="00422CF5" w:rsidP="00422CF5">
      <w:pPr>
        <w:jc w:val="center"/>
        <w:rPr>
          <w:rFonts w:ascii="Angelina" w:hAnsi="Angelina"/>
          <w:b/>
          <w:color w:val="C00000"/>
          <w:sz w:val="44"/>
          <w:szCs w:val="44"/>
          <w:u w:val="single"/>
        </w:rPr>
      </w:pPr>
      <w:r>
        <w:rPr>
          <w:rFonts w:ascii="Angelina" w:hAnsi="Angelina"/>
          <w:b/>
          <w:color w:val="C00000"/>
          <w:sz w:val="44"/>
          <w:szCs w:val="44"/>
          <w:u w:val="single"/>
        </w:rPr>
        <w:lastRenderedPageBreak/>
        <w:t>Hollybank School and Nursery</w:t>
      </w:r>
    </w:p>
    <w:p w14:paraId="212ACD34" w14:textId="64ADBDE9" w:rsidR="00422CF5" w:rsidRDefault="00422CF5" w:rsidP="00422CF5">
      <w:pPr>
        <w:jc w:val="center"/>
        <w:rPr>
          <w:rFonts w:ascii="Angelina" w:hAnsi="Angelina"/>
          <w:b/>
          <w:color w:val="C00000"/>
          <w:sz w:val="44"/>
          <w:szCs w:val="44"/>
          <w:u w:val="single"/>
        </w:rPr>
      </w:pPr>
      <w:r>
        <w:rPr>
          <w:rFonts w:ascii="Angelina" w:hAnsi="Angelina"/>
          <w:b/>
          <w:color w:val="C00000"/>
          <w:sz w:val="44"/>
          <w:szCs w:val="44"/>
          <w:u w:val="single"/>
        </w:rPr>
        <w:t>Priorities for 202</w:t>
      </w:r>
      <w:r w:rsidR="001461CE">
        <w:rPr>
          <w:rFonts w:ascii="Angelina" w:hAnsi="Angelina"/>
          <w:b/>
          <w:color w:val="C00000"/>
          <w:sz w:val="44"/>
          <w:szCs w:val="44"/>
          <w:u w:val="single"/>
        </w:rPr>
        <w:t>5</w:t>
      </w:r>
      <w:r>
        <w:rPr>
          <w:rFonts w:ascii="Angelina" w:hAnsi="Angelina"/>
          <w:b/>
          <w:color w:val="C00000"/>
          <w:sz w:val="44"/>
          <w:szCs w:val="44"/>
          <w:u w:val="single"/>
        </w:rPr>
        <w:t>/202</w:t>
      </w:r>
      <w:r w:rsidR="001461CE">
        <w:rPr>
          <w:rFonts w:ascii="Angelina" w:hAnsi="Angelina"/>
          <w:b/>
          <w:color w:val="C00000"/>
          <w:sz w:val="44"/>
          <w:szCs w:val="44"/>
          <w:u w:val="single"/>
        </w:rPr>
        <w:t>6</w:t>
      </w:r>
      <w:r>
        <w:rPr>
          <w:rFonts w:ascii="Angelina" w:hAnsi="Angelina"/>
          <w:b/>
          <w:color w:val="C00000"/>
          <w:sz w:val="44"/>
          <w:szCs w:val="44"/>
          <w:u w:val="single"/>
        </w:rPr>
        <w:t>:</w:t>
      </w:r>
    </w:p>
    <w:p w14:paraId="020F0109" w14:textId="77777777" w:rsidR="00422CF5" w:rsidRDefault="00422CF5" w:rsidP="00422CF5">
      <w:pPr>
        <w:jc w:val="center"/>
        <w:rPr>
          <w:rFonts w:ascii="Angelina" w:hAnsi="Angelina"/>
          <w:b/>
          <w:color w:val="C00000"/>
          <w:sz w:val="44"/>
          <w:szCs w:val="44"/>
          <w:u w:val="single"/>
        </w:rPr>
      </w:pPr>
      <w:r>
        <w:rPr>
          <w:rFonts w:ascii="Angelina" w:hAnsi="Angelina"/>
          <w:b/>
          <w:color w:val="C00000"/>
          <w:sz w:val="44"/>
          <w:szCs w:val="44"/>
          <w:u w:val="single"/>
        </w:rPr>
        <w:t xml:space="preserve"> (based on self-evaluation and research)</w:t>
      </w:r>
    </w:p>
    <w:p w14:paraId="14A77224" w14:textId="77777777" w:rsidR="00422CF5" w:rsidRPr="00CE54A4" w:rsidRDefault="00422CF5" w:rsidP="00422CF5">
      <w:pPr>
        <w:rPr>
          <w:rFonts w:ascii="Angelina" w:hAnsi="Angelina"/>
          <w:b/>
          <w:color w:val="C00000"/>
          <w:sz w:val="44"/>
          <w:szCs w:val="44"/>
          <w:u w:val="single"/>
        </w:rPr>
      </w:pPr>
      <w:r>
        <w:rPr>
          <w:rFonts w:ascii="Angelina" w:hAnsi="Angelina"/>
          <w:b/>
          <w:color w:val="C00000"/>
          <w:sz w:val="44"/>
          <w:szCs w:val="44"/>
        </w:rPr>
        <w:t xml:space="preserve">   </w:t>
      </w:r>
      <w:r w:rsidRPr="00CE54A4">
        <w:rPr>
          <w:rFonts w:ascii="Angelina" w:hAnsi="Angelina"/>
          <w:b/>
          <w:color w:val="C00000"/>
          <w:sz w:val="44"/>
          <w:szCs w:val="44"/>
          <w:u w:val="single"/>
        </w:rPr>
        <w:t>Overview</w:t>
      </w:r>
    </w:p>
    <w:p w14:paraId="76D28793" w14:textId="44360EE6" w:rsidR="00422CF5" w:rsidRPr="000C454F" w:rsidRDefault="00422CF5" w:rsidP="385A7A83">
      <w:pPr>
        <w:pStyle w:val="ListParagraph"/>
        <w:numPr>
          <w:ilvl w:val="0"/>
          <w:numId w:val="8"/>
        </w:numPr>
        <w:rPr>
          <w:rFonts w:ascii="Arial" w:hAnsi="Arial" w:cs="Arial"/>
          <w:sz w:val="28"/>
          <w:szCs w:val="28"/>
        </w:rPr>
      </w:pPr>
      <w:r w:rsidRPr="000C454F">
        <w:rPr>
          <w:rFonts w:ascii="Arial" w:hAnsi="Arial" w:cs="Arial"/>
          <w:sz w:val="28"/>
          <w:szCs w:val="28"/>
        </w:rPr>
        <w:t xml:space="preserve">The curriculum will meet the specific needs of </w:t>
      </w:r>
      <w:r w:rsidRPr="000C454F">
        <w:rPr>
          <w:rFonts w:ascii="Arial" w:hAnsi="Arial" w:cs="Arial"/>
          <w:b/>
          <w:bCs/>
          <w:sz w:val="28"/>
          <w:szCs w:val="28"/>
        </w:rPr>
        <w:t>each</w:t>
      </w:r>
      <w:r w:rsidRPr="000C454F">
        <w:rPr>
          <w:rFonts w:ascii="Arial" w:hAnsi="Arial" w:cs="Arial"/>
          <w:sz w:val="28"/>
          <w:szCs w:val="28"/>
        </w:rPr>
        <w:t xml:space="preserve"> pupil in our school</w:t>
      </w:r>
      <w:r w:rsidR="00D23748" w:rsidRPr="000C454F">
        <w:rPr>
          <w:rFonts w:ascii="Arial" w:hAnsi="Arial" w:cs="Arial"/>
          <w:sz w:val="28"/>
          <w:szCs w:val="28"/>
        </w:rPr>
        <w:t>.</w:t>
      </w:r>
    </w:p>
    <w:p w14:paraId="05A8019A" w14:textId="68E667D7" w:rsidR="00422CF5" w:rsidRPr="000C454F" w:rsidRDefault="00422CF5" w:rsidP="385A7A83">
      <w:pPr>
        <w:pStyle w:val="ListParagraph"/>
        <w:numPr>
          <w:ilvl w:val="0"/>
          <w:numId w:val="8"/>
        </w:numPr>
        <w:rPr>
          <w:rFonts w:ascii="Arial" w:hAnsi="Arial" w:cs="Arial"/>
          <w:sz w:val="28"/>
          <w:szCs w:val="28"/>
        </w:rPr>
      </w:pPr>
      <w:r w:rsidRPr="000C454F">
        <w:rPr>
          <w:rFonts w:ascii="Arial" w:hAnsi="Arial" w:cs="Arial"/>
          <w:sz w:val="28"/>
          <w:szCs w:val="28"/>
        </w:rPr>
        <w:t xml:space="preserve">All staff will be highly skilled to meet the needs of </w:t>
      </w:r>
      <w:r w:rsidRPr="000C454F">
        <w:rPr>
          <w:rFonts w:ascii="Arial" w:hAnsi="Arial" w:cs="Arial"/>
          <w:b/>
          <w:bCs/>
          <w:sz w:val="28"/>
          <w:szCs w:val="28"/>
        </w:rPr>
        <w:t>every</w:t>
      </w:r>
      <w:r w:rsidRPr="000C454F">
        <w:rPr>
          <w:rFonts w:ascii="Arial" w:hAnsi="Arial" w:cs="Arial"/>
          <w:sz w:val="28"/>
          <w:szCs w:val="28"/>
        </w:rPr>
        <w:t xml:space="preserve"> pupil </w:t>
      </w:r>
      <w:r w:rsidR="1EF9ECFC" w:rsidRPr="000C454F">
        <w:rPr>
          <w:rFonts w:ascii="Arial" w:hAnsi="Arial" w:cs="Arial"/>
          <w:sz w:val="28"/>
          <w:szCs w:val="28"/>
        </w:rPr>
        <w:t xml:space="preserve">that </w:t>
      </w:r>
      <w:r w:rsidR="45DDCE60" w:rsidRPr="000C454F">
        <w:rPr>
          <w:rFonts w:ascii="Arial" w:hAnsi="Arial" w:cs="Arial"/>
          <w:sz w:val="28"/>
          <w:szCs w:val="28"/>
        </w:rPr>
        <w:t>they support</w:t>
      </w:r>
      <w:r w:rsidR="00D23748" w:rsidRPr="000C454F">
        <w:rPr>
          <w:rFonts w:ascii="Arial" w:hAnsi="Arial" w:cs="Arial"/>
          <w:sz w:val="28"/>
          <w:szCs w:val="28"/>
        </w:rPr>
        <w:t>.</w:t>
      </w:r>
    </w:p>
    <w:p w14:paraId="19521357" w14:textId="6A2A9E96" w:rsidR="00422CF5" w:rsidRPr="000C454F" w:rsidRDefault="00422CF5" w:rsidP="385A7A83">
      <w:pPr>
        <w:pStyle w:val="ListParagraph"/>
        <w:numPr>
          <w:ilvl w:val="0"/>
          <w:numId w:val="8"/>
        </w:numPr>
        <w:rPr>
          <w:rFonts w:ascii="Arial" w:hAnsi="Arial" w:cs="Arial"/>
          <w:sz w:val="28"/>
          <w:szCs w:val="28"/>
        </w:rPr>
      </w:pPr>
      <w:r w:rsidRPr="000C454F">
        <w:rPr>
          <w:rFonts w:ascii="Arial" w:hAnsi="Arial" w:cs="Arial"/>
          <w:sz w:val="28"/>
          <w:szCs w:val="28"/>
        </w:rPr>
        <w:t xml:space="preserve">Pupils will demonstrate </w:t>
      </w:r>
      <w:r w:rsidRPr="000C454F">
        <w:rPr>
          <w:rFonts w:ascii="Arial" w:hAnsi="Arial" w:cs="Arial"/>
          <w:b/>
          <w:bCs/>
          <w:sz w:val="28"/>
          <w:szCs w:val="28"/>
        </w:rPr>
        <w:t>sustained</w:t>
      </w:r>
      <w:r w:rsidRPr="000C454F">
        <w:rPr>
          <w:rFonts w:ascii="Arial" w:hAnsi="Arial" w:cs="Arial"/>
          <w:sz w:val="28"/>
          <w:szCs w:val="28"/>
        </w:rPr>
        <w:t xml:space="preserve"> levels of engagement</w:t>
      </w:r>
      <w:r w:rsidR="00D23748" w:rsidRPr="000C454F">
        <w:rPr>
          <w:rFonts w:ascii="Arial" w:hAnsi="Arial" w:cs="Arial"/>
          <w:sz w:val="28"/>
          <w:szCs w:val="28"/>
        </w:rPr>
        <w:t>.</w:t>
      </w:r>
    </w:p>
    <w:p w14:paraId="7CBCB264" w14:textId="0012C786" w:rsidR="00422CF5" w:rsidRPr="000C454F" w:rsidRDefault="00422CF5" w:rsidP="385A7A83">
      <w:pPr>
        <w:pStyle w:val="ListParagraph"/>
        <w:numPr>
          <w:ilvl w:val="0"/>
          <w:numId w:val="8"/>
        </w:numPr>
        <w:rPr>
          <w:rFonts w:ascii="Arial" w:hAnsi="Arial" w:cs="Arial"/>
          <w:sz w:val="28"/>
          <w:szCs w:val="28"/>
        </w:rPr>
      </w:pPr>
      <w:bookmarkStart w:id="2" w:name="_Hlk82522605"/>
      <w:r w:rsidRPr="000C454F">
        <w:rPr>
          <w:rFonts w:ascii="Arial" w:hAnsi="Arial" w:cs="Arial"/>
          <w:sz w:val="28"/>
          <w:szCs w:val="28"/>
        </w:rPr>
        <w:t xml:space="preserve">There will be a culture of </w:t>
      </w:r>
      <w:r w:rsidRPr="000C454F">
        <w:rPr>
          <w:rFonts w:ascii="Arial" w:hAnsi="Arial" w:cs="Arial"/>
          <w:b/>
          <w:bCs/>
          <w:sz w:val="28"/>
          <w:szCs w:val="28"/>
        </w:rPr>
        <w:t>high</w:t>
      </w:r>
      <w:r w:rsidRPr="000C454F">
        <w:rPr>
          <w:rFonts w:ascii="Arial" w:hAnsi="Arial" w:cs="Arial"/>
          <w:sz w:val="28"/>
          <w:szCs w:val="28"/>
        </w:rPr>
        <w:t xml:space="preserve"> expectation</w:t>
      </w:r>
      <w:r w:rsidR="00D23748" w:rsidRPr="000C454F">
        <w:rPr>
          <w:rFonts w:ascii="Arial" w:hAnsi="Arial" w:cs="Arial"/>
          <w:sz w:val="28"/>
          <w:szCs w:val="28"/>
        </w:rPr>
        <w:t>.</w:t>
      </w:r>
    </w:p>
    <w:p w14:paraId="6E149299" w14:textId="6B7D09C9" w:rsidR="00422CF5" w:rsidRPr="000C454F" w:rsidRDefault="00422CF5" w:rsidP="00422CF5">
      <w:pPr>
        <w:pStyle w:val="ListParagraph"/>
        <w:numPr>
          <w:ilvl w:val="0"/>
          <w:numId w:val="8"/>
        </w:numPr>
        <w:rPr>
          <w:rFonts w:ascii="Arial" w:hAnsi="Arial" w:cs="Arial"/>
          <w:sz w:val="28"/>
          <w:szCs w:val="28"/>
        </w:rPr>
      </w:pPr>
      <w:bookmarkStart w:id="3" w:name="_Hlk82522691"/>
      <w:bookmarkEnd w:id="2"/>
      <w:r w:rsidRPr="000C454F">
        <w:rPr>
          <w:rFonts w:ascii="Arial" w:hAnsi="Arial" w:cs="Arial"/>
          <w:b/>
          <w:bCs/>
          <w:sz w:val="28"/>
          <w:szCs w:val="28"/>
        </w:rPr>
        <w:t>Everyone</w:t>
      </w:r>
      <w:r w:rsidRPr="000C454F">
        <w:rPr>
          <w:rFonts w:ascii="Arial" w:hAnsi="Arial" w:cs="Arial"/>
          <w:sz w:val="28"/>
          <w:szCs w:val="28"/>
        </w:rPr>
        <w:t xml:space="preserve"> will feel nurtured and valued</w:t>
      </w:r>
      <w:r w:rsidR="00D23748" w:rsidRPr="000C454F">
        <w:rPr>
          <w:rFonts w:ascii="Arial" w:hAnsi="Arial" w:cs="Arial"/>
          <w:sz w:val="28"/>
          <w:szCs w:val="28"/>
        </w:rPr>
        <w:t>.</w:t>
      </w:r>
    </w:p>
    <w:bookmarkEnd w:id="3"/>
    <w:p w14:paraId="2648E38E" w14:textId="77777777" w:rsidR="00422CF5" w:rsidRDefault="00422CF5" w:rsidP="385A7A83">
      <w:pPr>
        <w:pStyle w:val="ListParagraph"/>
        <w:rPr>
          <w:sz w:val="28"/>
          <w:szCs w:val="28"/>
        </w:rPr>
      </w:pPr>
    </w:p>
    <w:p w14:paraId="554E8EAF" w14:textId="77777777" w:rsidR="00422CF5" w:rsidRDefault="00422CF5" w:rsidP="00422CF5"/>
    <w:p w14:paraId="41C4B015" w14:textId="77777777" w:rsidR="00422CF5" w:rsidRDefault="00422CF5" w:rsidP="00422CF5"/>
    <w:p w14:paraId="31A3EDAC" w14:textId="77777777" w:rsidR="00422CF5" w:rsidRDefault="00422CF5" w:rsidP="00422CF5"/>
    <w:p w14:paraId="78E1A35E" w14:textId="77777777" w:rsidR="00422CF5" w:rsidRDefault="00422CF5" w:rsidP="00422CF5"/>
    <w:p w14:paraId="7C50B52E" w14:textId="77777777" w:rsidR="000470CC" w:rsidRDefault="00422CF5" w:rsidP="00E8183A">
      <w:r>
        <w:t xml:space="preserve">       </w:t>
      </w:r>
    </w:p>
    <w:p w14:paraId="18F04004" w14:textId="08ECB7B8" w:rsidR="00134E03" w:rsidRDefault="00422CF5" w:rsidP="00E8183A">
      <w:pPr>
        <w:rPr>
          <w:rFonts w:ascii="Angelina" w:hAnsi="Angelina"/>
          <w:b/>
          <w:bCs/>
          <w:color w:val="C00000"/>
          <w:sz w:val="44"/>
          <w:szCs w:val="44"/>
          <w:u w:val="single"/>
        </w:rPr>
      </w:pPr>
      <w:r w:rsidRPr="009C35CD">
        <w:rPr>
          <w:rFonts w:ascii="Angelina" w:hAnsi="Angelina"/>
          <w:b/>
          <w:bCs/>
          <w:color w:val="C00000"/>
          <w:sz w:val="44"/>
          <w:szCs w:val="44"/>
          <w:u w:val="single"/>
        </w:rPr>
        <w:lastRenderedPageBreak/>
        <w:t>Aims</w:t>
      </w:r>
    </w:p>
    <w:p w14:paraId="1776D5DF" w14:textId="77777777" w:rsidR="00487807" w:rsidRPr="00487807" w:rsidRDefault="00487807" w:rsidP="00487807">
      <w:pPr>
        <w:pStyle w:val="ListParagraph"/>
        <w:rPr>
          <w:color w:val="C00000"/>
        </w:rPr>
      </w:pPr>
    </w:p>
    <w:p w14:paraId="6E090155" w14:textId="1992D45F" w:rsidR="00487807" w:rsidRPr="005B4E0B" w:rsidRDefault="00487807" w:rsidP="005B4E0B">
      <w:pPr>
        <w:pStyle w:val="ListParagraph"/>
        <w:numPr>
          <w:ilvl w:val="0"/>
          <w:numId w:val="44"/>
        </w:numPr>
        <w:rPr>
          <w:rFonts w:ascii="FSAlbert" w:hAnsi="FSAlbert"/>
          <w:sz w:val="24"/>
          <w:szCs w:val="24"/>
        </w:rPr>
      </w:pPr>
      <w:r w:rsidRPr="00487807">
        <w:rPr>
          <w:rFonts w:ascii="FSAlbert" w:hAnsi="FSAlbert"/>
          <w:sz w:val="24"/>
          <w:szCs w:val="24"/>
        </w:rPr>
        <w:t>Assessment and Focus-Group Enhancement</w:t>
      </w:r>
      <w:r w:rsidR="00212023">
        <w:rPr>
          <w:rFonts w:ascii="FSAlbert" w:hAnsi="FSAlbert"/>
          <w:sz w:val="24"/>
          <w:szCs w:val="24"/>
        </w:rPr>
        <w:t>.</w:t>
      </w:r>
    </w:p>
    <w:p w14:paraId="4F85956F" w14:textId="77777777" w:rsidR="00487807" w:rsidRDefault="00487807" w:rsidP="00487807">
      <w:pPr>
        <w:pStyle w:val="ListParagraph"/>
        <w:numPr>
          <w:ilvl w:val="0"/>
          <w:numId w:val="44"/>
        </w:numPr>
        <w:rPr>
          <w:rFonts w:ascii="FSAlbert" w:hAnsi="FSAlbert"/>
          <w:sz w:val="24"/>
          <w:szCs w:val="24"/>
        </w:rPr>
      </w:pPr>
      <w:r w:rsidRPr="6A105D34">
        <w:rPr>
          <w:rFonts w:ascii="FSAlbert" w:hAnsi="FSAlbert"/>
          <w:sz w:val="24"/>
          <w:szCs w:val="24"/>
        </w:rPr>
        <w:t xml:space="preserve">Continued development with professional partnerships e.g. West Yorkshire Playhouse, and to build on the opportunities and experiences we are offering. </w:t>
      </w:r>
    </w:p>
    <w:p w14:paraId="3FD4C386" w14:textId="30E9F4C7" w:rsidR="001C72E3" w:rsidRPr="001C72E3" w:rsidRDefault="001C72E3" w:rsidP="001C72E3">
      <w:pPr>
        <w:pStyle w:val="ListParagraph"/>
        <w:numPr>
          <w:ilvl w:val="0"/>
          <w:numId w:val="44"/>
        </w:numPr>
        <w:rPr>
          <w:rFonts w:ascii="FSAlbert" w:hAnsi="FSAlbert"/>
          <w:sz w:val="24"/>
          <w:szCs w:val="24"/>
        </w:rPr>
      </w:pPr>
      <w:r w:rsidRPr="001C72E3">
        <w:rPr>
          <w:rFonts w:ascii="FSAlbert" w:hAnsi="FSAlbert"/>
          <w:sz w:val="24"/>
          <w:szCs w:val="24"/>
        </w:rPr>
        <w:t>Policy Alignment and Attendance Management</w:t>
      </w:r>
      <w:r w:rsidR="00212023">
        <w:rPr>
          <w:rFonts w:ascii="FSAlbert" w:hAnsi="FSAlbert"/>
          <w:sz w:val="24"/>
          <w:szCs w:val="24"/>
        </w:rPr>
        <w:t>.</w:t>
      </w:r>
    </w:p>
    <w:p w14:paraId="418C2A90" w14:textId="77777777" w:rsidR="00B15C55" w:rsidRDefault="005B4B66" w:rsidP="00B15C55">
      <w:pPr>
        <w:pStyle w:val="ListParagraph"/>
        <w:numPr>
          <w:ilvl w:val="0"/>
          <w:numId w:val="44"/>
        </w:numPr>
        <w:rPr>
          <w:rFonts w:ascii="FSAlbert" w:hAnsi="FSAlbert"/>
          <w:sz w:val="24"/>
          <w:szCs w:val="24"/>
        </w:rPr>
      </w:pPr>
      <w:r w:rsidRPr="005B4B66">
        <w:rPr>
          <w:rFonts w:ascii="FSAlbert" w:hAnsi="FSAlbert"/>
          <w:sz w:val="24"/>
          <w:szCs w:val="24"/>
        </w:rPr>
        <w:t>Schedule monthly/ termly multidisciplinary team (MDT) meetings for each of the classes from September 2025 throughout the year, ensuring representation from at least two therapy disciplines (e.g., speech and language, occupational therapy) and the class teacher.</w:t>
      </w:r>
    </w:p>
    <w:p w14:paraId="2BBE86EC" w14:textId="2C3820BD" w:rsidR="00F57861" w:rsidRPr="006C6A5F" w:rsidRDefault="00F57861" w:rsidP="006C6A5F">
      <w:pPr>
        <w:pStyle w:val="ListParagraph"/>
        <w:numPr>
          <w:ilvl w:val="0"/>
          <w:numId w:val="44"/>
        </w:numPr>
        <w:rPr>
          <w:rFonts w:ascii="FSAlbert" w:hAnsi="FSAlbert"/>
          <w:sz w:val="24"/>
          <w:szCs w:val="24"/>
        </w:rPr>
      </w:pPr>
      <w:r w:rsidRPr="00B15C55">
        <w:rPr>
          <w:rFonts w:ascii="FSAlbert" w:hAnsi="FSAlbert"/>
          <w:sz w:val="24"/>
          <w:szCs w:val="24"/>
        </w:rPr>
        <w:t>To work alongside the Hollybank working party on the Forest School</w:t>
      </w:r>
      <w:r w:rsidR="00B15C55" w:rsidRPr="00B15C55">
        <w:rPr>
          <w:rFonts w:ascii="FSAlbert" w:hAnsi="FSAlbert"/>
          <w:sz w:val="24"/>
          <w:szCs w:val="24"/>
        </w:rPr>
        <w:t>/ new outdoor provision opportunity</w:t>
      </w:r>
      <w:r w:rsidR="00212023">
        <w:rPr>
          <w:rFonts w:ascii="FSAlbert" w:hAnsi="FSAlbert"/>
          <w:sz w:val="24"/>
          <w:szCs w:val="24"/>
        </w:rPr>
        <w:t>.</w:t>
      </w:r>
    </w:p>
    <w:p w14:paraId="2E9CF56A" w14:textId="61028916" w:rsidR="00AA6676" w:rsidRPr="00487807" w:rsidRDefault="00AA6676" w:rsidP="00487807">
      <w:pPr>
        <w:pStyle w:val="ListParagraph"/>
        <w:numPr>
          <w:ilvl w:val="0"/>
          <w:numId w:val="44"/>
        </w:numPr>
        <w:rPr>
          <w:rFonts w:ascii="FSAlbert" w:hAnsi="FSAlbert"/>
          <w:sz w:val="24"/>
          <w:szCs w:val="24"/>
        </w:rPr>
      </w:pPr>
      <w:r w:rsidRPr="00AA6676">
        <w:rPr>
          <w:rFonts w:ascii="FSAlbert" w:hAnsi="FSAlbert"/>
          <w:sz w:val="24"/>
          <w:szCs w:val="24"/>
        </w:rPr>
        <w:t>To develop and pilot a robust framework that empowers older pupils—and those ready to transition from the Hollybank curriculum—to integrate targeted OCR programme elements, enriching their learning experience alongside existing Hollybank content.</w:t>
      </w:r>
    </w:p>
    <w:p w14:paraId="567FC12B" w14:textId="5C5719CF" w:rsidR="00AA6676" w:rsidRPr="00AA6676" w:rsidRDefault="00AA6676" w:rsidP="00AA6676">
      <w:pPr>
        <w:pStyle w:val="ListParagraph"/>
        <w:numPr>
          <w:ilvl w:val="0"/>
          <w:numId w:val="44"/>
        </w:numPr>
        <w:rPr>
          <w:rFonts w:ascii="FSAlbert" w:hAnsi="FSAlbert"/>
          <w:sz w:val="24"/>
          <w:szCs w:val="24"/>
        </w:rPr>
      </w:pPr>
      <w:r w:rsidRPr="1F8AD256">
        <w:rPr>
          <w:rFonts w:ascii="FSAlbert" w:hAnsi="FSAlbert"/>
          <w:sz w:val="24"/>
          <w:szCs w:val="24"/>
        </w:rPr>
        <w:t xml:space="preserve">To develop a bespoke </w:t>
      </w:r>
      <w:r w:rsidR="03CBD08C" w:rsidRPr="1F8AD256">
        <w:rPr>
          <w:rFonts w:ascii="FSAlbert" w:hAnsi="FSAlbert"/>
          <w:sz w:val="24"/>
          <w:szCs w:val="24"/>
        </w:rPr>
        <w:t>Sensory Impaired</w:t>
      </w:r>
      <w:r w:rsidRPr="1F8AD256">
        <w:rPr>
          <w:rFonts w:ascii="FSAlbert" w:hAnsi="FSAlbert"/>
          <w:sz w:val="24"/>
          <w:szCs w:val="24"/>
        </w:rPr>
        <w:t xml:space="preserve"> Awareness Training across the school, enabling staff to recognise, understand and apply key intervenor strategies within all classroom settings.</w:t>
      </w:r>
    </w:p>
    <w:p w14:paraId="38496E66" w14:textId="77777777" w:rsidR="00422CF5" w:rsidRDefault="00422CF5" w:rsidP="009C35CD">
      <w:pPr>
        <w:rPr>
          <w:rFonts w:ascii="Angelina" w:hAnsi="Angelina"/>
          <w:b/>
          <w:color w:val="C00000"/>
          <w:sz w:val="44"/>
          <w:szCs w:val="44"/>
          <w:u w:val="single"/>
        </w:rPr>
      </w:pPr>
      <w:r>
        <w:rPr>
          <w:rFonts w:ascii="Angelina" w:hAnsi="Angelina"/>
          <w:b/>
          <w:color w:val="C00000"/>
          <w:sz w:val="44"/>
          <w:szCs w:val="44"/>
          <w:u w:val="single"/>
        </w:rPr>
        <w:t>Future Priorities (3 years)</w:t>
      </w:r>
    </w:p>
    <w:p w14:paraId="1BD255AB" w14:textId="1D71CF62" w:rsidR="001A7811" w:rsidRPr="001A7811" w:rsidRDefault="00422CF5" w:rsidP="001A7811">
      <w:pPr>
        <w:pStyle w:val="ListParagraph"/>
        <w:numPr>
          <w:ilvl w:val="0"/>
          <w:numId w:val="10"/>
        </w:numPr>
        <w:rPr>
          <w:rFonts w:ascii="Arial" w:hAnsi="Arial" w:cs="Arial"/>
          <w:sz w:val="24"/>
          <w:szCs w:val="24"/>
        </w:rPr>
      </w:pPr>
      <w:r w:rsidRPr="00CA581A">
        <w:rPr>
          <w:rFonts w:ascii="Arial" w:hAnsi="Arial" w:cs="Arial"/>
          <w:sz w:val="24"/>
          <w:szCs w:val="24"/>
        </w:rPr>
        <w:t>Ensure that we can meet the needs of an increasing school population</w:t>
      </w:r>
      <w:r w:rsidR="5555FDD4" w:rsidRPr="00CA581A">
        <w:rPr>
          <w:rFonts w:ascii="Arial" w:hAnsi="Arial" w:cs="Arial"/>
          <w:sz w:val="24"/>
          <w:szCs w:val="24"/>
        </w:rPr>
        <w:t>.</w:t>
      </w:r>
    </w:p>
    <w:p w14:paraId="3FF5CABA" w14:textId="751F1D07" w:rsidR="00422CF5" w:rsidRPr="00CA581A" w:rsidRDefault="00422CF5" w:rsidP="00422CF5">
      <w:pPr>
        <w:pStyle w:val="ListParagraph"/>
        <w:numPr>
          <w:ilvl w:val="0"/>
          <w:numId w:val="10"/>
        </w:numPr>
        <w:rPr>
          <w:rFonts w:ascii="Arial" w:hAnsi="Arial" w:cs="Arial"/>
          <w:sz w:val="24"/>
          <w:szCs w:val="24"/>
        </w:rPr>
      </w:pPr>
      <w:r w:rsidRPr="00CA581A">
        <w:rPr>
          <w:rFonts w:ascii="Arial" w:hAnsi="Arial" w:cs="Arial"/>
          <w:sz w:val="24"/>
          <w:szCs w:val="24"/>
        </w:rPr>
        <w:t>Develop our profile and networks within the regional community</w:t>
      </w:r>
      <w:r w:rsidR="00D77DED" w:rsidRPr="00CA581A">
        <w:rPr>
          <w:rFonts w:ascii="Arial" w:hAnsi="Arial" w:cs="Arial"/>
          <w:sz w:val="24"/>
          <w:szCs w:val="24"/>
        </w:rPr>
        <w:t>.</w:t>
      </w:r>
    </w:p>
    <w:p w14:paraId="282F088E" w14:textId="70E39FA6" w:rsidR="00131177" w:rsidRDefault="00EE6D37" w:rsidP="1F8AD256">
      <w:pPr>
        <w:pStyle w:val="ListParagraph"/>
        <w:numPr>
          <w:ilvl w:val="0"/>
          <w:numId w:val="10"/>
        </w:numPr>
        <w:rPr>
          <w:rFonts w:ascii="Arial" w:hAnsi="Arial" w:cs="Arial"/>
          <w:sz w:val="24"/>
          <w:szCs w:val="24"/>
        </w:rPr>
      </w:pPr>
      <w:r w:rsidRPr="1F8AD256">
        <w:rPr>
          <w:rFonts w:ascii="Arial" w:hAnsi="Arial" w:cs="Arial"/>
          <w:sz w:val="24"/>
          <w:szCs w:val="24"/>
        </w:rPr>
        <w:t xml:space="preserve">There will be a </w:t>
      </w:r>
      <w:r w:rsidR="00881A18" w:rsidRPr="1F8AD256">
        <w:rPr>
          <w:rFonts w:ascii="Arial" w:hAnsi="Arial" w:cs="Arial"/>
          <w:sz w:val="24"/>
          <w:szCs w:val="24"/>
        </w:rPr>
        <w:t xml:space="preserve">school community </w:t>
      </w:r>
      <w:r w:rsidR="00836CBB" w:rsidRPr="1F8AD256">
        <w:rPr>
          <w:rFonts w:ascii="Arial" w:hAnsi="Arial" w:cs="Arial"/>
          <w:sz w:val="24"/>
          <w:szCs w:val="24"/>
        </w:rPr>
        <w:t xml:space="preserve">that is </w:t>
      </w:r>
      <w:r w:rsidR="00835AD9" w:rsidRPr="1F8AD256">
        <w:rPr>
          <w:rFonts w:ascii="Arial" w:hAnsi="Arial" w:cs="Arial"/>
          <w:sz w:val="24"/>
          <w:szCs w:val="24"/>
        </w:rPr>
        <w:t xml:space="preserve">working together with </w:t>
      </w:r>
      <w:r w:rsidR="00964AD1" w:rsidRPr="1F8AD256">
        <w:rPr>
          <w:rFonts w:ascii="Arial" w:hAnsi="Arial" w:cs="Arial"/>
          <w:sz w:val="24"/>
          <w:szCs w:val="24"/>
        </w:rPr>
        <w:t>shared values</w:t>
      </w:r>
      <w:r w:rsidRPr="1F8AD256">
        <w:rPr>
          <w:rFonts w:ascii="Arial" w:hAnsi="Arial" w:cs="Arial"/>
          <w:sz w:val="24"/>
          <w:szCs w:val="24"/>
        </w:rPr>
        <w:t xml:space="preserve"> </w:t>
      </w:r>
      <w:r w:rsidR="0042318B" w:rsidRPr="1F8AD256">
        <w:rPr>
          <w:rFonts w:ascii="Arial" w:hAnsi="Arial" w:cs="Arial"/>
          <w:sz w:val="24"/>
          <w:szCs w:val="24"/>
        </w:rPr>
        <w:t xml:space="preserve">and embedded </w:t>
      </w:r>
      <w:r w:rsidR="00385443" w:rsidRPr="1F8AD256">
        <w:rPr>
          <w:rFonts w:ascii="Arial" w:hAnsi="Arial" w:cs="Arial"/>
          <w:sz w:val="24"/>
          <w:szCs w:val="24"/>
        </w:rPr>
        <w:t xml:space="preserve">specialist areas of teaching. </w:t>
      </w:r>
    </w:p>
    <w:p w14:paraId="1FF5F1CB" w14:textId="0BF3EF46" w:rsidR="00422CF5" w:rsidRDefault="00422CF5" w:rsidP="00422CF5">
      <w:pPr>
        <w:jc w:val="center"/>
        <w:rPr>
          <w:rFonts w:ascii="Angelina" w:hAnsi="Angelina"/>
          <w:b/>
          <w:color w:val="C00000"/>
          <w:sz w:val="44"/>
          <w:szCs w:val="44"/>
          <w:u w:val="single"/>
        </w:rPr>
      </w:pPr>
      <w:r>
        <w:rPr>
          <w:rFonts w:ascii="Angelina" w:hAnsi="Angelina"/>
          <w:b/>
          <w:color w:val="C00000"/>
          <w:sz w:val="44"/>
          <w:szCs w:val="44"/>
          <w:u w:val="single"/>
        </w:rPr>
        <w:lastRenderedPageBreak/>
        <w:t>Strategic Overview</w:t>
      </w:r>
    </w:p>
    <w:tbl>
      <w:tblPr>
        <w:tblW w:w="13946" w:type="dxa"/>
        <w:tblCellMar>
          <w:left w:w="10" w:type="dxa"/>
          <w:right w:w="10" w:type="dxa"/>
        </w:tblCellMar>
        <w:tblLook w:val="04A0" w:firstRow="1" w:lastRow="0" w:firstColumn="1" w:lastColumn="0" w:noHBand="0" w:noVBand="1"/>
      </w:tblPr>
      <w:tblGrid>
        <w:gridCol w:w="475"/>
        <w:gridCol w:w="3154"/>
        <w:gridCol w:w="1689"/>
        <w:gridCol w:w="1341"/>
        <w:gridCol w:w="5698"/>
        <w:gridCol w:w="1589"/>
      </w:tblGrid>
      <w:tr w:rsidR="00212023" w14:paraId="0EA09FE6" w14:textId="77777777" w:rsidTr="7F841DBB">
        <w:trPr>
          <w:trHeight w:val="300"/>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CCE4" w14:textId="77777777" w:rsidR="00422CF5" w:rsidRPr="00037231" w:rsidRDefault="00422CF5" w:rsidP="00B95BA8">
            <w:pPr>
              <w:spacing w:after="0" w:line="240" w:lineRule="auto"/>
              <w:jc w:val="center"/>
              <w:rPr>
                <w:rFonts w:ascii="Arial" w:hAnsi="Arial" w:cs="Arial"/>
                <w:sz w:val="28"/>
                <w:szCs w:val="28"/>
              </w:rPr>
            </w:pP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632F6" w14:textId="77777777" w:rsidR="00422CF5" w:rsidRPr="00037231" w:rsidRDefault="00422CF5" w:rsidP="00B95BA8">
            <w:pPr>
              <w:spacing w:after="0" w:line="240" w:lineRule="auto"/>
              <w:jc w:val="center"/>
              <w:rPr>
                <w:rFonts w:ascii="Arial" w:hAnsi="Arial" w:cs="Arial"/>
                <w:sz w:val="28"/>
                <w:szCs w:val="28"/>
              </w:rPr>
            </w:pPr>
            <w:r w:rsidRPr="00037231">
              <w:rPr>
                <w:rFonts w:ascii="Arial" w:hAnsi="Arial" w:cs="Arial"/>
                <w:sz w:val="28"/>
                <w:szCs w:val="28"/>
              </w:rPr>
              <w:t>Aims</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B91F" w14:textId="798208E3" w:rsidR="00422CF5" w:rsidRPr="00037231" w:rsidRDefault="00422CF5" w:rsidP="00B95BA8">
            <w:pPr>
              <w:spacing w:after="0" w:line="240" w:lineRule="auto"/>
              <w:jc w:val="center"/>
              <w:rPr>
                <w:rFonts w:ascii="Arial" w:hAnsi="Arial" w:cs="Arial"/>
                <w:sz w:val="28"/>
                <w:szCs w:val="28"/>
              </w:rPr>
            </w:pPr>
            <w:r w:rsidRPr="00037231">
              <w:rPr>
                <w:rFonts w:ascii="Arial" w:hAnsi="Arial" w:cs="Arial"/>
                <w:sz w:val="28"/>
                <w:szCs w:val="28"/>
              </w:rPr>
              <w:t>Trust Priority</w:t>
            </w:r>
            <w:r w:rsidR="00055787">
              <w:rPr>
                <w:rFonts w:ascii="Arial" w:hAnsi="Arial" w:cs="Arial"/>
                <w:sz w:val="28"/>
                <w:szCs w:val="28"/>
              </w:rPr>
              <w:t xml:space="preserve"> and </w:t>
            </w:r>
            <w:r w:rsidR="003F4359">
              <w:rPr>
                <w:rFonts w:ascii="Arial" w:hAnsi="Arial" w:cs="Arial"/>
                <w:sz w:val="28"/>
                <w:szCs w:val="28"/>
              </w:rPr>
              <w:t xml:space="preserve">strategic </w:t>
            </w:r>
            <w:r w:rsidR="00C11747">
              <w:rPr>
                <w:rFonts w:ascii="Arial" w:hAnsi="Arial" w:cs="Arial"/>
                <w:sz w:val="28"/>
                <w:szCs w:val="28"/>
              </w:rPr>
              <w:t>objectives</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3A51D" w14:textId="77777777" w:rsidR="00422CF5" w:rsidRPr="00037231" w:rsidRDefault="00422CF5" w:rsidP="00B95BA8">
            <w:pPr>
              <w:spacing w:after="0" w:line="240" w:lineRule="auto"/>
              <w:jc w:val="center"/>
              <w:rPr>
                <w:rFonts w:ascii="Arial" w:hAnsi="Arial" w:cs="Arial"/>
                <w:sz w:val="28"/>
                <w:szCs w:val="28"/>
              </w:rPr>
            </w:pPr>
            <w:r w:rsidRPr="00037231">
              <w:rPr>
                <w:rFonts w:ascii="Arial" w:hAnsi="Arial" w:cs="Arial"/>
                <w:sz w:val="28"/>
                <w:szCs w:val="28"/>
              </w:rPr>
              <w:t>Lead</w:t>
            </w:r>
          </w:p>
          <w:p w14:paraId="56F234FB" w14:textId="77777777" w:rsidR="00422CF5" w:rsidRPr="00037231" w:rsidRDefault="00422CF5" w:rsidP="00B95BA8">
            <w:pPr>
              <w:spacing w:after="0" w:line="240" w:lineRule="auto"/>
              <w:jc w:val="center"/>
              <w:rPr>
                <w:rFonts w:ascii="Arial" w:hAnsi="Arial" w:cs="Arial"/>
                <w:sz w:val="28"/>
                <w:szCs w:val="28"/>
              </w:rPr>
            </w:pP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678E" w14:textId="77777777" w:rsidR="00422CF5" w:rsidRPr="00037231" w:rsidRDefault="00422CF5" w:rsidP="00B95BA8">
            <w:pPr>
              <w:spacing w:after="0" w:line="240" w:lineRule="auto"/>
              <w:jc w:val="center"/>
              <w:rPr>
                <w:rFonts w:ascii="Arial" w:hAnsi="Arial" w:cs="Arial"/>
                <w:sz w:val="28"/>
                <w:szCs w:val="28"/>
              </w:rPr>
            </w:pPr>
            <w:r w:rsidRPr="00037231">
              <w:rPr>
                <w:rFonts w:ascii="Arial" w:hAnsi="Arial" w:cs="Arial"/>
                <w:sz w:val="28"/>
                <w:szCs w:val="28"/>
              </w:rPr>
              <w:t>Success Criteria</w:t>
            </w:r>
          </w:p>
          <w:p w14:paraId="63B88C20" w14:textId="77777777" w:rsidR="00422CF5" w:rsidRPr="00037231" w:rsidRDefault="00422CF5" w:rsidP="00B95BA8">
            <w:pPr>
              <w:spacing w:after="0" w:line="240" w:lineRule="auto"/>
              <w:jc w:val="center"/>
              <w:rPr>
                <w:rFonts w:ascii="Arial" w:hAnsi="Arial" w:cs="Arial"/>
                <w:sz w:val="28"/>
                <w:szCs w:val="28"/>
              </w:rPr>
            </w:pPr>
            <w:r w:rsidRPr="00037231">
              <w:rPr>
                <w:rFonts w:ascii="Arial" w:hAnsi="Arial" w:cs="Arial"/>
                <w:sz w:val="28"/>
                <w:szCs w:val="28"/>
              </w:rPr>
              <w:t>(Intended Impact)</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483CA"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Link Gov</w:t>
            </w:r>
          </w:p>
        </w:tc>
      </w:tr>
      <w:tr w:rsidR="00212023" w14:paraId="4E1BD2D6" w14:textId="77777777" w:rsidTr="7F841DBB">
        <w:trPr>
          <w:trHeight w:val="300"/>
        </w:trPr>
        <w:tc>
          <w:tcPr>
            <w:tcW w:w="47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22E0EB" w14:textId="77777777" w:rsidR="00DD10ED" w:rsidRPr="00037231" w:rsidRDefault="00DD10ED" w:rsidP="00DD10ED">
            <w:pPr>
              <w:spacing w:after="0" w:line="240" w:lineRule="auto"/>
              <w:jc w:val="center"/>
              <w:rPr>
                <w:rFonts w:ascii="Arial" w:hAnsi="Arial" w:cs="Arial"/>
                <w:sz w:val="28"/>
                <w:szCs w:val="28"/>
              </w:rPr>
            </w:pPr>
            <w:r w:rsidRPr="00037231">
              <w:rPr>
                <w:rFonts w:ascii="Arial" w:hAnsi="Arial" w:cs="Arial"/>
                <w:sz w:val="28"/>
                <w:szCs w:val="28"/>
              </w:rPr>
              <w:t>1.</w:t>
            </w:r>
            <w:bookmarkStart w:id="4" w:name="_Hlk19270079"/>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F80" w14:textId="77777777" w:rsidR="00DD10ED" w:rsidRPr="005B4E0B" w:rsidRDefault="00B80C7A" w:rsidP="00DD10ED">
            <w:pPr>
              <w:spacing w:after="0" w:line="240" w:lineRule="auto"/>
              <w:rPr>
                <w:rFonts w:ascii="FSAlbert" w:hAnsi="FSAlbert" w:cs="Arial"/>
                <w:b/>
                <w:bCs/>
                <w:sz w:val="24"/>
                <w:szCs w:val="24"/>
                <w:u w:val="single"/>
              </w:rPr>
            </w:pPr>
            <w:r w:rsidRPr="005B4E0B">
              <w:rPr>
                <w:rFonts w:ascii="FSAlbert" w:hAnsi="FSAlbert" w:cs="Arial"/>
                <w:b/>
                <w:bCs/>
                <w:sz w:val="24"/>
                <w:szCs w:val="24"/>
                <w:u w:val="single"/>
              </w:rPr>
              <w:t>Assessment and Focus-Group Enhancement</w:t>
            </w:r>
            <w:r w:rsidR="005B4E0B" w:rsidRPr="005B4E0B">
              <w:rPr>
                <w:rFonts w:ascii="FSAlbert" w:hAnsi="FSAlbert" w:cs="Arial"/>
                <w:b/>
                <w:bCs/>
                <w:sz w:val="24"/>
                <w:szCs w:val="24"/>
                <w:u w:val="single"/>
              </w:rPr>
              <w:t>:</w:t>
            </w:r>
          </w:p>
          <w:p w14:paraId="68C2978B" w14:textId="77777777" w:rsidR="005B4E0B" w:rsidRDefault="005B4E0B" w:rsidP="00DD10ED">
            <w:pPr>
              <w:spacing w:after="0" w:line="240" w:lineRule="auto"/>
              <w:rPr>
                <w:rFonts w:ascii="FSAlbert" w:hAnsi="FSAlbert" w:cs="Arial"/>
                <w:sz w:val="24"/>
                <w:szCs w:val="24"/>
              </w:rPr>
            </w:pPr>
          </w:p>
          <w:p w14:paraId="18C212D0" w14:textId="1E1BD7E4" w:rsidR="005B4E0B" w:rsidRDefault="00CB6BF9" w:rsidP="005B4E0B">
            <w:pPr>
              <w:spacing w:after="0" w:line="240" w:lineRule="auto"/>
              <w:rPr>
                <w:rFonts w:ascii="FSAlbert" w:hAnsi="FSAlbert" w:cs="Arial"/>
                <w:sz w:val="24"/>
                <w:szCs w:val="24"/>
              </w:rPr>
            </w:pPr>
            <w:r>
              <w:rPr>
                <w:rFonts w:ascii="FSAlbert" w:hAnsi="FSAlbert" w:cs="Arial"/>
                <w:sz w:val="24"/>
                <w:szCs w:val="24"/>
              </w:rPr>
              <w:t>To e</w:t>
            </w:r>
            <w:r w:rsidR="005B4E0B" w:rsidRPr="005B4E0B">
              <w:rPr>
                <w:rFonts w:ascii="FSAlbert" w:hAnsi="FSAlbert" w:cs="Arial"/>
                <w:sz w:val="24"/>
                <w:szCs w:val="24"/>
              </w:rPr>
              <w:t>mbed the Engagement</w:t>
            </w:r>
            <w:r w:rsidR="00D53FE0">
              <w:rPr>
                <w:rFonts w:ascii="FSAlbert" w:hAnsi="FSAlbert" w:cs="Arial"/>
                <w:sz w:val="24"/>
                <w:szCs w:val="24"/>
              </w:rPr>
              <w:t xml:space="preserve"> Model</w:t>
            </w:r>
            <w:r w:rsidR="00CD0903">
              <w:rPr>
                <w:rFonts w:ascii="FSAlbert" w:hAnsi="FSAlbert" w:cs="Arial"/>
                <w:sz w:val="24"/>
                <w:szCs w:val="24"/>
              </w:rPr>
              <w:t xml:space="preserve"> further</w:t>
            </w:r>
            <w:r w:rsidR="005B4E0B" w:rsidRPr="005B4E0B">
              <w:rPr>
                <w:rFonts w:ascii="FSAlbert" w:hAnsi="FSAlbert" w:cs="Arial"/>
                <w:sz w:val="24"/>
                <w:szCs w:val="24"/>
              </w:rPr>
              <w:t xml:space="preserve"> via working walls to both assess and enrich our </w:t>
            </w:r>
            <w:r w:rsidR="00CD0903">
              <w:rPr>
                <w:rFonts w:ascii="FSAlbert" w:hAnsi="FSAlbert" w:cs="Arial"/>
                <w:sz w:val="24"/>
                <w:szCs w:val="24"/>
              </w:rPr>
              <w:t xml:space="preserve">assessment and </w:t>
            </w:r>
            <w:r w:rsidR="005B4E0B" w:rsidRPr="005B4E0B">
              <w:rPr>
                <w:rFonts w:ascii="FSAlbert" w:hAnsi="FSAlbert" w:cs="Arial"/>
                <w:sz w:val="24"/>
                <w:szCs w:val="24"/>
              </w:rPr>
              <w:t>focus-group provision.</w:t>
            </w:r>
          </w:p>
          <w:p w14:paraId="029B6C13" w14:textId="45A47B19" w:rsidR="005B4E0B" w:rsidRPr="006F323F" w:rsidRDefault="005B4E0B" w:rsidP="7F841DBB">
            <w:pPr>
              <w:spacing w:after="0" w:line="240" w:lineRule="auto"/>
              <w:rPr>
                <w:rFonts w:ascii="FSAlbert" w:hAnsi="FSAlbert"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DD678" w14:textId="7E251FF7" w:rsidR="00774ADD" w:rsidRPr="006F323F" w:rsidRDefault="735F705E" w:rsidP="00DD10ED">
            <w:pPr>
              <w:spacing w:after="0" w:line="240" w:lineRule="auto"/>
              <w:jc w:val="center"/>
              <w:rPr>
                <w:rFonts w:ascii="FSAlbert" w:hAnsi="FSAlbert" w:cs="Arial"/>
                <w:color w:val="0070C0"/>
                <w:sz w:val="24"/>
                <w:szCs w:val="24"/>
              </w:rPr>
            </w:pPr>
            <w:r w:rsidRPr="7F841DBB">
              <w:rPr>
                <w:rFonts w:ascii="FSAlbert" w:hAnsi="FSAlbert" w:cs="Arial"/>
                <w:color w:val="0070C0"/>
                <w:sz w:val="24"/>
                <w:szCs w:val="24"/>
              </w:rPr>
              <w:t>Quality and Continuous Improvement</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39F03" w14:textId="77777777" w:rsidR="0021728B" w:rsidRDefault="00107311" w:rsidP="00EB5A7E">
            <w:pPr>
              <w:spacing w:after="0" w:line="240" w:lineRule="auto"/>
              <w:jc w:val="center"/>
              <w:rPr>
                <w:rFonts w:ascii="FSAlbert" w:hAnsi="FSAlbert" w:cs="Arial"/>
                <w:sz w:val="24"/>
                <w:szCs w:val="24"/>
              </w:rPr>
            </w:pPr>
            <w:r>
              <w:rPr>
                <w:rFonts w:ascii="FSAlbert" w:hAnsi="FSAlbert" w:cs="Arial"/>
                <w:sz w:val="24"/>
                <w:szCs w:val="24"/>
              </w:rPr>
              <w:t>SSL</w:t>
            </w:r>
          </w:p>
          <w:p w14:paraId="12875F44" w14:textId="233521D5" w:rsidR="009F2854" w:rsidRPr="006F323F" w:rsidRDefault="009F2854" w:rsidP="043B7F5B">
            <w:pPr>
              <w:spacing w:after="0" w:line="240" w:lineRule="auto"/>
              <w:jc w:val="center"/>
              <w:rPr>
                <w:rFonts w:ascii="FSAlbert" w:hAnsi="FSAlbert" w:cs="Arial"/>
                <w:sz w:val="24"/>
                <w:szCs w:val="24"/>
              </w:rPr>
            </w:pPr>
            <w:r w:rsidRPr="043B7F5B">
              <w:rPr>
                <w:rFonts w:ascii="FSAlbert" w:hAnsi="FSAlbert" w:cs="Arial"/>
                <w:sz w:val="24"/>
                <w:szCs w:val="24"/>
              </w:rPr>
              <w:t>SB&amp;CH</w:t>
            </w:r>
          </w:p>
          <w:p w14:paraId="1F696A9A" w14:textId="50867EC7" w:rsidR="009F2854" w:rsidRPr="006F323F" w:rsidRDefault="7132085D" w:rsidP="00EB5A7E">
            <w:pPr>
              <w:spacing w:after="0" w:line="240" w:lineRule="auto"/>
              <w:jc w:val="center"/>
              <w:rPr>
                <w:rFonts w:ascii="FSAlbert" w:hAnsi="FSAlbert" w:cs="Arial"/>
                <w:sz w:val="24"/>
                <w:szCs w:val="24"/>
              </w:rPr>
            </w:pPr>
            <w:r w:rsidRPr="043B7F5B">
              <w:rPr>
                <w:rFonts w:ascii="FSAlbert" w:hAnsi="FSAlbert" w:cs="Arial"/>
                <w:sz w:val="24"/>
                <w:szCs w:val="24"/>
              </w:rPr>
              <w:t>CB</w:t>
            </w: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ECD0A" w14:textId="378FDA1D" w:rsidR="00DD10ED" w:rsidRPr="006F323F" w:rsidRDefault="00A70F1F" w:rsidP="005B4E0B">
            <w:pPr>
              <w:rPr>
                <w:rFonts w:ascii="FSAlbert" w:hAnsi="FSAlbert" w:cs="Arial"/>
                <w:sz w:val="24"/>
                <w:szCs w:val="24"/>
              </w:rPr>
            </w:pPr>
            <w:r>
              <w:rPr>
                <w:rFonts w:ascii="FSAlbert" w:hAnsi="FSAlbert" w:cs="Arial"/>
                <w:sz w:val="24"/>
                <w:szCs w:val="24"/>
              </w:rPr>
              <w:t xml:space="preserve">Focus groups will be reflective of the </w:t>
            </w:r>
            <w:r w:rsidR="00E23DA2">
              <w:rPr>
                <w:rFonts w:ascii="FSAlbert" w:hAnsi="FSAlbert" w:cs="Arial"/>
                <w:sz w:val="24"/>
                <w:szCs w:val="24"/>
              </w:rPr>
              <w:t>pupil’s</w:t>
            </w:r>
            <w:r>
              <w:rPr>
                <w:rFonts w:ascii="FSAlbert" w:hAnsi="FSAlbert" w:cs="Arial"/>
                <w:sz w:val="24"/>
                <w:szCs w:val="24"/>
              </w:rPr>
              <w:t xml:space="preserve"> engagement and this will be seen in an active ‘working wall’ which will share successes. </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CC62F" w14:textId="041D2CF2" w:rsidR="00DD10ED" w:rsidRPr="006F323F" w:rsidRDefault="26B46BF4" w:rsidP="7F841DBB">
            <w:pPr>
              <w:spacing w:after="0" w:line="240" w:lineRule="auto"/>
              <w:rPr>
                <w:rFonts w:ascii="FSAlbert" w:hAnsi="FSAlbert" w:cs="Arial"/>
                <w:sz w:val="24"/>
                <w:szCs w:val="24"/>
              </w:rPr>
            </w:pPr>
            <w:r w:rsidRPr="7F841DBB">
              <w:rPr>
                <w:rFonts w:ascii="FSAlbert" w:hAnsi="FSAlbert" w:cs="Arial"/>
                <w:sz w:val="24"/>
                <w:szCs w:val="24"/>
              </w:rPr>
              <w:t>Brigette Bake</w:t>
            </w:r>
          </w:p>
        </w:tc>
      </w:tr>
      <w:tr w:rsidR="00212023" w14:paraId="02CB5DD6" w14:textId="77777777" w:rsidTr="7F841DBB">
        <w:trPr>
          <w:trHeight w:val="300"/>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2BCD0" w14:textId="77777777" w:rsidR="00DD10ED" w:rsidRPr="00037231" w:rsidRDefault="00DD10ED" w:rsidP="00DD10ED">
            <w:pPr>
              <w:spacing w:after="0" w:line="240" w:lineRule="auto"/>
              <w:jc w:val="center"/>
              <w:rPr>
                <w:rFonts w:ascii="Arial" w:hAnsi="Arial" w:cs="Arial"/>
                <w:sz w:val="28"/>
                <w:szCs w:val="28"/>
              </w:rPr>
            </w:pPr>
            <w:bookmarkStart w:id="5" w:name="_Hlk57810741"/>
            <w:bookmarkEnd w:id="4"/>
            <w:bookmarkEnd w:id="5"/>
            <w:r w:rsidRPr="00037231">
              <w:rPr>
                <w:rFonts w:ascii="Arial" w:hAnsi="Arial" w:cs="Arial"/>
                <w:sz w:val="28"/>
                <w:szCs w:val="28"/>
              </w:rPr>
              <w:t>2.</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01F3" w14:textId="77777777" w:rsidR="005B4E0B" w:rsidRDefault="005B4E0B" w:rsidP="0072494E">
            <w:pPr>
              <w:rPr>
                <w:rFonts w:ascii="FSAlbert" w:hAnsi="FSAlbert" w:cs="Arial"/>
                <w:bCs/>
                <w:sz w:val="24"/>
                <w:szCs w:val="24"/>
              </w:rPr>
            </w:pPr>
            <w:r w:rsidRPr="005B4E0B">
              <w:rPr>
                <w:rFonts w:ascii="FSAlbert" w:hAnsi="FSAlbert" w:cs="Arial"/>
                <w:bCs/>
                <w:sz w:val="24"/>
                <w:szCs w:val="24"/>
              </w:rPr>
              <w:t>Continued development with professional partnerships</w:t>
            </w:r>
            <w:r>
              <w:rPr>
                <w:rFonts w:ascii="FSAlbert" w:hAnsi="FSAlbert" w:cs="Arial"/>
                <w:bCs/>
                <w:sz w:val="24"/>
                <w:szCs w:val="24"/>
              </w:rPr>
              <w:t xml:space="preserve">. </w:t>
            </w:r>
          </w:p>
          <w:p w14:paraId="09305C15" w14:textId="48FD3B93" w:rsidR="00DD10ED" w:rsidRPr="006F323F" w:rsidRDefault="005B4E0B" w:rsidP="0072494E">
            <w:pPr>
              <w:rPr>
                <w:rFonts w:ascii="FSAlbert" w:hAnsi="FSAlbert" w:cs="Arial"/>
                <w:bCs/>
                <w:sz w:val="24"/>
                <w:szCs w:val="24"/>
              </w:rPr>
            </w:pPr>
            <w:r>
              <w:rPr>
                <w:rFonts w:ascii="FSAlbert" w:hAnsi="FSAlbert" w:cs="Arial"/>
                <w:bCs/>
                <w:sz w:val="24"/>
                <w:szCs w:val="24"/>
              </w:rPr>
              <w:t>T</w:t>
            </w:r>
            <w:r w:rsidRPr="005B4E0B">
              <w:rPr>
                <w:rFonts w:ascii="FSAlbert" w:hAnsi="FSAlbert" w:cs="Arial"/>
                <w:bCs/>
                <w:sz w:val="24"/>
                <w:szCs w:val="24"/>
              </w:rPr>
              <w:t xml:space="preserve">o </w:t>
            </w:r>
            <w:r>
              <w:rPr>
                <w:rFonts w:ascii="FSAlbert" w:hAnsi="FSAlbert" w:cs="Arial"/>
                <w:bCs/>
                <w:sz w:val="24"/>
                <w:szCs w:val="24"/>
              </w:rPr>
              <w:t xml:space="preserve">continue to </w:t>
            </w:r>
            <w:r w:rsidRPr="005B4E0B">
              <w:rPr>
                <w:rFonts w:ascii="FSAlbert" w:hAnsi="FSAlbert" w:cs="Arial"/>
                <w:bCs/>
                <w:sz w:val="24"/>
                <w:szCs w:val="24"/>
              </w:rPr>
              <w:t>build on the opportunities and experiences we are offering.</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36F2" w14:textId="5DC786E1" w:rsidR="00DD10ED" w:rsidRPr="006F323F" w:rsidRDefault="059C1511" w:rsidP="00DD10ED">
            <w:pPr>
              <w:spacing w:after="0" w:line="240" w:lineRule="auto"/>
              <w:jc w:val="center"/>
              <w:rPr>
                <w:rFonts w:ascii="FSAlbert" w:hAnsi="FSAlbert" w:cs="Arial"/>
                <w:color w:val="4472C4" w:themeColor="accent1"/>
                <w:sz w:val="24"/>
                <w:szCs w:val="24"/>
              </w:rPr>
            </w:pPr>
            <w:r w:rsidRPr="7F841DBB">
              <w:rPr>
                <w:rFonts w:ascii="FSAlbert" w:hAnsi="FSAlbert" w:cs="Arial"/>
                <w:color w:val="4472C4" w:themeColor="accent1"/>
                <w:sz w:val="24"/>
                <w:szCs w:val="24"/>
              </w:rPr>
              <w:t>Quality</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A6EC" w14:textId="790A293D" w:rsidR="0021728B" w:rsidRPr="006F323F" w:rsidRDefault="44FC5700" w:rsidP="00DD10ED">
            <w:pPr>
              <w:spacing w:after="0" w:line="240" w:lineRule="auto"/>
              <w:jc w:val="center"/>
              <w:rPr>
                <w:rFonts w:ascii="FSAlbert" w:hAnsi="FSAlbert" w:cs="Arial"/>
                <w:sz w:val="24"/>
                <w:szCs w:val="24"/>
              </w:rPr>
            </w:pPr>
            <w:proofErr w:type="spellStart"/>
            <w:r w:rsidRPr="171ACB7C">
              <w:rPr>
                <w:rFonts w:ascii="FSAlbert" w:hAnsi="FSAlbert" w:cs="Arial"/>
                <w:sz w:val="24"/>
                <w:szCs w:val="24"/>
              </w:rPr>
              <w:t>Teacher</w:t>
            </w:r>
            <w:r w:rsidR="49AE92D5" w:rsidRPr="171ACB7C">
              <w:rPr>
                <w:rFonts w:ascii="FSAlbert" w:hAnsi="FSAlbert" w:cs="Arial"/>
                <w:sz w:val="24"/>
                <w:szCs w:val="24"/>
              </w:rPr>
              <w:t>RR</w:t>
            </w:r>
            <w:proofErr w:type="spellEnd"/>
            <w:r w:rsidR="49AE92D5" w:rsidRPr="171ACB7C">
              <w:rPr>
                <w:rFonts w:ascii="FSAlbert" w:hAnsi="FSAlbert" w:cs="Arial"/>
                <w:sz w:val="24"/>
                <w:szCs w:val="24"/>
              </w:rPr>
              <w:t xml:space="preserve">, HP, </w:t>
            </w:r>
            <w:r w:rsidR="29B9C48B" w:rsidRPr="171ACB7C">
              <w:rPr>
                <w:rFonts w:ascii="FSAlbert" w:hAnsi="FSAlbert" w:cs="Arial"/>
                <w:sz w:val="24"/>
                <w:szCs w:val="24"/>
              </w:rPr>
              <w:t>SH</w:t>
            </w: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276CD" w14:textId="417889B1" w:rsidR="00DD10ED" w:rsidRPr="006F323F" w:rsidRDefault="00C4028E" w:rsidP="00DD10ED">
            <w:pPr>
              <w:spacing w:after="0" w:line="240" w:lineRule="auto"/>
              <w:rPr>
                <w:rFonts w:ascii="FSAlbert" w:hAnsi="FSAlbert" w:cs="Arial"/>
                <w:sz w:val="24"/>
                <w:szCs w:val="24"/>
              </w:rPr>
            </w:pPr>
            <w:r>
              <w:rPr>
                <w:rFonts w:ascii="FSAlbert" w:hAnsi="FSAlbert" w:cs="Arial"/>
                <w:sz w:val="24"/>
                <w:szCs w:val="24"/>
              </w:rPr>
              <w:t xml:space="preserve">Pupils will have wider experiences with the arts internally and externally enhancing their learning opportunities and enabling high levels of engagement. </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62AA7" w14:textId="77777777" w:rsidR="00314FCA" w:rsidRDefault="63896367" w:rsidP="7F841DBB">
            <w:pPr>
              <w:spacing w:after="0" w:line="240" w:lineRule="auto"/>
              <w:rPr>
                <w:rFonts w:ascii="FSAlbert" w:hAnsi="FSAlbert"/>
                <w:sz w:val="24"/>
                <w:szCs w:val="24"/>
              </w:rPr>
            </w:pPr>
            <w:r w:rsidRPr="7F841DBB">
              <w:rPr>
                <w:rFonts w:ascii="FSAlbert" w:hAnsi="FSAlbert"/>
                <w:sz w:val="24"/>
                <w:szCs w:val="24"/>
              </w:rPr>
              <w:t xml:space="preserve">Coreen </w:t>
            </w:r>
          </w:p>
          <w:p w14:paraId="18D03712" w14:textId="6AF5F69D" w:rsidR="00DD10ED" w:rsidRDefault="00314FCA" w:rsidP="7F841DBB">
            <w:pPr>
              <w:spacing w:after="0" w:line="240" w:lineRule="auto"/>
              <w:rPr>
                <w:rFonts w:ascii="FSAlbert" w:hAnsi="FSAlbert"/>
                <w:sz w:val="24"/>
                <w:szCs w:val="24"/>
              </w:rPr>
            </w:pPr>
            <w:r>
              <w:rPr>
                <w:rFonts w:ascii="FSAlbert" w:hAnsi="FSAlbert"/>
                <w:sz w:val="24"/>
                <w:szCs w:val="24"/>
              </w:rPr>
              <w:t>M</w:t>
            </w:r>
            <w:r w:rsidR="63896367" w:rsidRPr="7F841DBB">
              <w:rPr>
                <w:rFonts w:ascii="FSAlbert" w:hAnsi="FSAlbert"/>
                <w:sz w:val="24"/>
                <w:szCs w:val="24"/>
              </w:rPr>
              <w:t>cGowen</w:t>
            </w:r>
          </w:p>
          <w:p w14:paraId="443972CD" w14:textId="77777777" w:rsidR="00CC31BE" w:rsidRPr="00DD10ED" w:rsidRDefault="00CC31BE" w:rsidP="7F841DBB">
            <w:pPr>
              <w:spacing w:after="0" w:line="240" w:lineRule="auto"/>
              <w:rPr>
                <w:rFonts w:ascii="FSAlbert" w:hAnsi="FSAlbert" w:cs="Arial"/>
                <w:sz w:val="24"/>
                <w:szCs w:val="24"/>
              </w:rPr>
            </w:pPr>
          </w:p>
          <w:p w14:paraId="1E558E2B" w14:textId="22DDF893" w:rsidR="00DD10ED" w:rsidRPr="00DD10ED" w:rsidRDefault="47A90C74" w:rsidP="7F841DBB">
            <w:pPr>
              <w:spacing w:after="0" w:line="240" w:lineRule="auto"/>
              <w:rPr>
                <w:rFonts w:ascii="FSAlbert" w:hAnsi="FSAlbert"/>
                <w:sz w:val="24"/>
                <w:szCs w:val="24"/>
              </w:rPr>
            </w:pPr>
            <w:r w:rsidRPr="7F841DBB">
              <w:rPr>
                <w:rFonts w:ascii="FSAlbert" w:hAnsi="FSAlbert"/>
                <w:sz w:val="24"/>
                <w:szCs w:val="24"/>
              </w:rPr>
              <w:t>Brigette Bake</w:t>
            </w:r>
          </w:p>
          <w:p w14:paraId="5233D1E4" w14:textId="36B96277" w:rsidR="00DD10ED" w:rsidRPr="00DD10ED" w:rsidRDefault="00DD10ED" w:rsidP="7F841DBB">
            <w:pPr>
              <w:spacing w:after="0" w:line="240" w:lineRule="auto"/>
              <w:rPr>
                <w:rFonts w:ascii="FSAlbert" w:hAnsi="FSAlbert"/>
                <w:sz w:val="24"/>
                <w:szCs w:val="24"/>
              </w:rPr>
            </w:pPr>
          </w:p>
          <w:p w14:paraId="4DDAFEF0" w14:textId="5D3251C3" w:rsidR="00DD10ED" w:rsidRPr="00DD10ED" w:rsidRDefault="00DD10ED" w:rsidP="7F841DBB">
            <w:pPr>
              <w:spacing w:after="0" w:line="240" w:lineRule="auto"/>
              <w:rPr>
                <w:rFonts w:ascii="FSAlbert" w:hAnsi="FSAlbert"/>
                <w:sz w:val="24"/>
                <w:szCs w:val="24"/>
              </w:rPr>
            </w:pPr>
          </w:p>
          <w:p w14:paraId="18409C89" w14:textId="78A1F7B1" w:rsidR="00DD10ED" w:rsidRPr="00DD10ED" w:rsidRDefault="00DD10ED" w:rsidP="7F841DBB">
            <w:pPr>
              <w:spacing w:after="0" w:line="240" w:lineRule="auto"/>
              <w:rPr>
                <w:rFonts w:ascii="FSAlbert" w:hAnsi="FSAlbert"/>
                <w:sz w:val="24"/>
                <w:szCs w:val="24"/>
              </w:rPr>
            </w:pPr>
          </w:p>
          <w:p w14:paraId="7A1495FF" w14:textId="38644205" w:rsidR="00DD10ED" w:rsidRPr="00DD10ED" w:rsidRDefault="00DD10ED" w:rsidP="7F841DBB">
            <w:pPr>
              <w:spacing w:after="0" w:line="240" w:lineRule="auto"/>
              <w:rPr>
                <w:rFonts w:ascii="FSAlbert" w:hAnsi="FSAlbert"/>
                <w:sz w:val="24"/>
                <w:szCs w:val="24"/>
              </w:rPr>
            </w:pPr>
          </w:p>
        </w:tc>
      </w:tr>
      <w:tr w:rsidR="00212023" w14:paraId="40125BAE" w14:textId="77777777" w:rsidTr="7F841DBB">
        <w:trPr>
          <w:trHeight w:val="300"/>
        </w:trPr>
        <w:tc>
          <w:tcPr>
            <w:tcW w:w="47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60BDE4" w14:textId="77777777" w:rsidR="00DD10ED" w:rsidRPr="00037231" w:rsidRDefault="00DD10ED" w:rsidP="00DD10ED">
            <w:pPr>
              <w:spacing w:after="0" w:line="240" w:lineRule="auto"/>
              <w:jc w:val="center"/>
              <w:rPr>
                <w:rFonts w:ascii="Arial" w:hAnsi="Arial" w:cs="Arial"/>
                <w:sz w:val="28"/>
                <w:szCs w:val="28"/>
              </w:rPr>
            </w:pPr>
            <w:r w:rsidRPr="00037231">
              <w:rPr>
                <w:rFonts w:ascii="Arial" w:hAnsi="Arial" w:cs="Arial"/>
                <w:sz w:val="28"/>
                <w:szCs w:val="28"/>
              </w:rPr>
              <w:t xml:space="preserve">3. </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B27D" w14:textId="5363A40D" w:rsidR="00DD10ED" w:rsidRDefault="005B4E0B" w:rsidP="00DD10ED">
            <w:pPr>
              <w:pStyle w:val="paragraph"/>
              <w:spacing w:before="0" w:beforeAutospacing="0" w:after="0" w:afterAutospacing="0"/>
              <w:textAlignment w:val="baseline"/>
              <w:rPr>
                <w:rFonts w:ascii="FSAlbert" w:eastAsia="Calibri" w:hAnsi="FSAlbert" w:cs="Arial"/>
              </w:rPr>
            </w:pPr>
            <w:r w:rsidRPr="005B4E0B">
              <w:rPr>
                <w:rFonts w:ascii="FSAlbert" w:eastAsia="Calibri" w:hAnsi="FSAlbert" w:cs="Arial"/>
              </w:rPr>
              <w:t>Policy Alignment and Attendance Management</w:t>
            </w:r>
            <w:r>
              <w:rPr>
                <w:rFonts w:ascii="FSAlbert" w:eastAsia="Calibri" w:hAnsi="FSAlbert" w:cs="Arial"/>
              </w:rPr>
              <w:t>.</w:t>
            </w:r>
          </w:p>
          <w:p w14:paraId="3FC50048" w14:textId="77777777" w:rsidR="005B4E0B" w:rsidRDefault="005B4E0B" w:rsidP="00DD10ED">
            <w:pPr>
              <w:pStyle w:val="paragraph"/>
              <w:spacing w:before="0" w:beforeAutospacing="0" w:after="0" w:afterAutospacing="0"/>
              <w:textAlignment w:val="baseline"/>
              <w:rPr>
                <w:rFonts w:ascii="FSAlbert" w:eastAsia="Calibri" w:hAnsi="FSAlbert" w:cs="Arial"/>
              </w:rPr>
            </w:pPr>
          </w:p>
          <w:p w14:paraId="43D9985D" w14:textId="0088921C" w:rsidR="005B4E0B" w:rsidRPr="006F323F" w:rsidRDefault="005B4E0B" w:rsidP="005B4E0B">
            <w:pPr>
              <w:pStyle w:val="paragraph"/>
              <w:spacing w:before="0" w:beforeAutospacing="0" w:after="0" w:afterAutospacing="0"/>
              <w:textAlignment w:val="baseline"/>
              <w:rPr>
                <w:rFonts w:ascii="FSAlbert" w:eastAsia="Calibri" w:hAnsi="FSAlbert" w:cs="Arial"/>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70932" w14:textId="3D9B6E6F" w:rsidR="00A82DE6" w:rsidRPr="006F323F" w:rsidRDefault="5747CEC5" w:rsidP="00DD10ED">
            <w:pPr>
              <w:spacing w:after="0" w:line="240" w:lineRule="auto"/>
              <w:jc w:val="center"/>
              <w:rPr>
                <w:rFonts w:ascii="FSAlbert" w:hAnsi="FSAlbert" w:cs="Arial"/>
                <w:color w:val="0070C0"/>
                <w:sz w:val="24"/>
                <w:szCs w:val="24"/>
              </w:rPr>
            </w:pPr>
            <w:r w:rsidRPr="7F841DBB">
              <w:rPr>
                <w:rFonts w:ascii="FSAlbert" w:hAnsi="FSAlbert" w:cs="Arial"/>
                <w:color w:val="0070C0"/>
                <w:sz w:val="24"/>
                <w:szCs w:val="24"/>
              </w:rPr>
              <w:t>Culture and Reputation</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D0A4" w14:textId="77777777" w:rsidR="00244A6F" w:rsidRDefault="009F2854" w:rsidP="00DD10ED">
            <w:pPr>
              <w:spacing w:after="0" w:line="240" w:lineRule="auto"/>
              <w:jc w:val="center"/>
              <w:rPr>
                <w:rFonts w:ascii="FSAlbert" w:hAnsi="FSAlbert" w:cs="Arial"/>
                <w:sz w:val="24"/>
                <w:szCs w:val="24"/>
              </w:rPr>
            </w:pPr>
            <w:r>
              <w:rPr>
                <w:rFonts w:ascii="FSAlbert" w:hAnsi="FSAlbert" w:cs="Arial"/>
                <w:sz w:val="24"/>
                <w:szCs w:val="24"/>
              </w:rPr>
              <w:t>CB</w:t>
            </w:r>
          </w:p>
          <w:p w14:paraId="1DBA2410" w14:textId="77777777" w:rsidR="00244A6F" w:rsidRDefault="00244A6F" w:rsidP="00DD10ED">
            <w:pPr>
              <w:spacing w:after="0" w:line="240" w:lineRule="auto"/>
              <w:jc w:val="center"/>
              <w:rPr>
                <w:rFonts w:ascii="FSAlbert" w:hAnsi="FSAlbert" w:cs="Arial"/>
                <w:sz w:val="24"/>
                <w:szCs w:val="24"/>
              </w:rPr>
            </w:pPr>
          </w:p>
          <w:p w14:paraId="4E5D3D89" w14:textId="77777777" w:rsidR="00244A6F" w:rsidRDefault="00244A6F" w:rsidP="00DD10ED">
            <w:pPr>
              <w:spacing w:after="0" w:line="240" w:lineRule="auto"/>
              <w:jc w:val="center"/>
              <w:rPr>
                <w:rFonts w:ascii="FSAlbert" w:hAnsi="FSAlbert" w:cs="Arial"/>
                <w:sz w:val="24"/>
                <w:szCs w:val="24"/>
              </w:rPr>
            </w:pPr>
          </w:p>
          <w:p w14:paraId="4DAA04A2" w14:textId="77777777" w:rsidR="00244A6F" w:rsidRDefault="00244A6F" w:rsidP="00DD10ED">
            <w:pPr>
              <w:spacing w:after="0" w:line="240" w:lineRule="auto"/>
              <w:jc w:val="center"/>
              <w:rPr>
                <w:rFonts w:ascii="FSAlbert" w:hAnsi="FSAlbert" w:cs="Arial"/>
                <w:sz w:val="24"/>
                <w:szCs w:val="24"/>
              </w:rPr>
            </w:pPr>
          </w:p>
          <w:p w14:paraId="7425EF5E" w14:textId="77777777" w:rsidR="00244A6F" w:rsidRDefault="00244A6F" w:rsidP="00DD10ED">
            <w:pPr>
              <w:spacing w:after="0" w:line="240" w:lineRule="auto"/>
              <w:jc w:val="center"/>
              <w:rPr>
                <w:rFonts w:ascii="FSAlbert" w:hAnsi="FSAlbert" w:cs="Arial"/>
                <w:sz w:val="24"/>
                <w:szCs w:val="24"/>
              </w:rPr>
            </w:pPr>
          </w:p>
          <w:p w14:paraId="7E066CB7" w14:textId="77777777" w:rsidR="00244A6F" w:rsidRDefault="00244A6F" w:rsidP="00DD10ED">
            <w:pPr>
              <w:spacing w:after="0" w:line="240" w:lineRule="auto"/>
              <w:jc w:val="center"/>
              <w:rPr>
                <w:rFonts w:ascii="FSAlbert" w:hAnsi="FSAlbert" w:cs="Arial"/>
                <w:sz w:val="24"/>
                <w:szCs w:val="24"/>
              </w:rPr>
            </w:pPr>
          </w:p>
          <w:p w14:paraId="3B43AEBD" w14:textId="77777777" w:rsidR="00244A6F" w:rsidRDefault="00244A6F" w:rsidP="00DD10ED">
            <w:pPr>
              <w:spacing w:after="0" w:line="240" w:lineRule="auto"/>
              <w:jc w:val="center"/>
              <w:rPr>
                <w:rFonts w:ascii="FSAlbert" w:hAnsi="FSAlbert" w:cs="Arial"/>
                <w:sz w:val="24"/>
                <w:szCs w:val="24"/>
              </w:rPr>
            </w:pPr>
          </w:p>
          <w:p w14:paraId="66E33DEC" w14:textId="77777777" w:rsidR="00244A6F" w:rsidRDefault="00244A6F" w:rsidP="00DD10ED">
            <w:pPr>
              <w:spacing w:after="0" w:line="240" w:lineRule="auto"/>
              <w:jc w:val="center"/>
              <w:rPr>
                <w:rFonts w:ascii="FSAlbert" w:hAnsi="FSAlbert" w:cs="Arial"/>
                <w:sz w:val="24"/>
                <w:szCs w:val="24"/>
              </w:rPr>
            </w:pPr>
          </w:p>
          <w:p w14:paraId="41E87BBC" w14:textId="2E936054" w:rsidR="005D3F8C" w:rsidRPr="006F323F" w:rsidRDefault="009F2854" w:rsidP="00DD10ED">
            <w:pPr>
              <w:spacing w:after="0" w:line="240" w:lineRule="auto"/>
              <w:jc w:val="center"/>
              <w:rPr>
                <w:rFonts w:ascii="FSAlbert" w:hAnsi="FSAlbert" w:cs="Arial"/>
                <w:sz w:val="24"/>
                <w:szCs w:val="24"/>
              </w:rPr>
            </w:pPr>
            <w:r>
              <w:rPr>
                <w:rFonts w:ascii="FSAlbert" w:hAnsi="FSAlbert" w:cs="Arial"/>
                <w:sz w:val="24"/>
                <w:szCs w:val="24"/>
              </w:rPr>
              <w:lastRenderedPageBreak/>
              <w:t>DH</w:t>
            </w: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1C9D6" w14:textId="2DA15BAC" w:rsidR="00C44072" w:rsidRPr="005B4E0B" w:rsidRDefault="00F74FDE" w:rsidP="00C44072">
            <w:pPr>
              <w:pStyle w:val="paragraph"/>
              <w:spacing w:after="0"/>
              <w:rPr>
                <w:rFonts w:ascii="FSAlbert" w:eastAsia="Calibri" w:hAnsi="FSAlbert" w:cs="Arial"/>
              </w:rPr>
            </w:pPr>
            <w:r w:rsidRPr="7F841DBB">
              <w:rPr>
                <w:rFonts w:ascii="FSAlbert" w:eastAsia="Calibri" w:hAnsi="FSAlbert" w:cs="Arial"/>
              </w:rPr>
              <w:lastRenderedPageBreak/>
              <w:t xml:space="preserve">Meetings will have a clear </w:t>
            </w:r>
            <w:r w:rsidR="00C44072" w:rsidRPr="7F841DBB">
              <w:rPr>
                <w:rFonts w:ascii="FSAlbert" w:eastAsia="Calibri" w:hAnsi="FSAlbert" w:cs="Arial"/>
              </w:rPr>
              <w:t xml:space="preserve">policy-focused agenda </w:t>
            </w:r>
            <w:r w:rsidRPr="7F841DBB">
              <w:rPr>
                <w:rFonts w:ascii="FSAlbert" w:eastAsia="Calibri" w:hAnsi="FSAlbert" w:cs="Arial"/>
              </w:rPr>
              <w:t xml:space="preserve">as required </w:t>
            </w:r>
            <w:r w:rsidR="00C44072" w:rsidRPr="7F841DBB">
              <w:rPr>
                <w:rFonts w:ascii="FSAlbert" w:eastAsia="Calibri" w:hAnsi="FSAlbert" w:cs="Arial"/>
              </w:rPr>
              <w:t>where staff can view, comment on, and acknowledge updates</w:t>
            </w:r>
            <w:r w:rsidRPr="7F841DBB">
              <w:rPr>
                <w:rFonts w:ascii="FSAlbert" w:eastAsia="Calibri" w:hAnsi="FSAlbert" w:cs="Arial"/>
              </w:rPr>
              <w:t xml:space="preserve"> allowing them to gain buy-in with the policies in place for the school and the Trust. </w:t>
            </w:r>
          </w:p>
          <w:p w14:paraId="172E8170" w14:textId="72EE0E46" w:rsidR="7F841DBB" w:rsidRDefault="7F841DBB" w:rsidP="7F841DBB">
            <w:pPr>
              <w:spacing w:after="0" w:line="240" w:lineRule="auto"/>
              <w:rPr>
                <w:rFonts w:ascii="FSAlbert" w:hAnsi="FSAlbert" w:cs="Arial"/>
                <w:sz w:val="24"/>
                <w:szCs w:val="24"/>
              </w:rPr>
            </w:pPr>
          </w:p>
          <w:p w14:paraId="11FF0520" w14:textId="2BD2EB63" w:rsidR="00F6786A" w:rsidRPr="00244A6F" w:rsidRDefault="00F74FDE" w:rsidP="00DD10ED">
            <w:pPr>
              <w:spacing w:after="0" w:line="240" w:lineRule="auto"/>
              <w:rPr>
                <w:rFonts w:ascii="FSAlbert" w:hAnsi="FSAlbert" w:cs="Arial"/>
                <w:sz w:val="24"/>
                <w:szCs w:val="24"/>
              </w:rPr>
            </w:pPr>
            <w:r w:rsidRPr="00244A6F">
              <w:rPr>
                <w:rFonts w:ascii="FSAlbert" w:hAnsi="FSAlbert" w:cs="Arial"/>
                <w:sz w:val="24"/>
                <w:szCs w:val="24"/>
              </w:rPr>
              <w:lastRenderedPageBreak/>
              <w:t>School will have an</w:t>
            </w:r>
            <w:r w:rsidR="00212023" w:rsidRPr="00244A6F">
              <w:rPr>
                <w:rFonts w:ascii="FSAlbert" w:hAnsi="FSAlbert" w:cs="Arial"/>
                <w:sz w:val="24"/>
                <w:szCs w:val="24"/>
              </w:rPr>
              <w:t xml:space="preserve"> align</w:t>
            </w:r>
            <w:r w:rsidRPr="00244A6F">
              <w:rPr>
                <w:rFonts w:ascii="FSAlbert" w:hAnsi="FSAlbert" w:cs="Arial"/>
                <w:sz w:val="24"/>
                <w:szCs w:val="24"/>
              </w:rPr>
              <w:t>ed</w:t>
            </w:r>
            <w:r w:rsidR="00212023" w:rsidRPr="00244A6F">
              <w:rPr>
                <w:rFonts w:ascii="FSAlbert" w:hAnsi="FSAlbert" w:cs="Arial"/>
                <w:sz w:val="24"/>
                <w:szCs w:val="24"/>
              </w:rPr>
              <w:t xml:space="preserve"> protocols</w:t>
            </w:r>
            <w:r w:rsidR="00244A6F" w:rsidRPr="00244A6F">
              <w:rPr>
                <w:rFonts w:ascii="FSAlbert" w:hAnsi="FSAlbert" w:cs="Arial"/>
                <w:sz w:val="24"/>
                <w:szCs w:val="24"/>
              </w:rPr>
              <w:t xml:space="preserve"> on attendance</w:t>
            </w:r>
            <w:r w:rsidR="00212023" w:rsidRPr="00244A6F">
              <w:rPr>
                <w:rFonts w:ascii="FSAlbert" w:hAnsi="FSAlbert" w:cs="Arial"/>
                <w:sz w:val="24"/>
                <w:szCs w:val="24"/>
              </w:rPr>
              <w:t xml:space="preserve"> with Local Authority </w:t>
            </w:r>
            <w:r w:rsidR="00244A6F" w:rsidRPr="00244A6F">
              <w:rPr>
                <w:rFonts w:ascii="FSAlbert" w:hAnsi="FSAlbert" w:cs="Arial"/>
                <w:sz w:val="24"/>
                <w:szCs w:val="24"/>
              </w:rPr>
              <w:t xml:space="preserve">and school attendance will be maintained/ increased in individual cases.  </w:t>
            </w:r>
          </w:p>
          <w:p w14:paraId="3800E835" w14:textId="65C4541F" w:rsidR="00244A6F" w:rsidRPr="006F323F" w:rsidRDefault="00244A6F" w:rsidP="00DD10ED">
            <w:pPr>
              <w:spacing w:after="0" w:line="240" w:lineRule="auto"/>
              <w:rPr>
                <w:rFonts w:ascii="FSAlbert" w:hAnsi="FSAlbert" w:cs="Arial"/>
                <w:sz w:val="24"/>
                <w:szCs w:val="24"/>
              </w:rPr>
            </w:pP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68586" w14:textId="48733265" w:rsidR="00DD10ED" w:rsidRPr="006F323F" w:rsidRDefault="1C3DCD46" w:rsidP="7F841DBB">
            <w:pPr>
              <w:spacing w:after="0" w:line="240" w:lineRule="auto"/>
              <w:rPr>
                <w:rFonts w:ascii="FSAlbert" w:hAnsi="FSAlbert"/>
                <w:sz w:val="24"/>
                <w:szCs w:val="24"/>
              </w:rPr>
            </w:pPr>
            <w:r w:rsidRPr="7F841DBB">
              <w:rPr>
                <w:rFonts w:ascii="FSAlbert" w:hAnsi="FSAlbert"/>
                <w:sz w:val="24"/>
                <w:szCs w:val="24"/>
              </w:rPr>
              <w:lastRenderedPageBreak/>
              <w:t>Catherine Whitehead.</w:t>
            </w:r>
          </w:p>
          <w:p w14:paraId="585C3AEC" w14:textId="0C9EC0A0" w:rsidR="00DD10ED" w:rsidRPr="006F323F" w:rsidRDefault="00DD10ED" w:rsidP="7F841DBB">
            <w:pPr>
              <w:spacing w:after="0" w:line="240" w:lineRule="auto"/>
              <w:rPr>
                <w:rFonts w:ascii="FSAlbert" w:hAnsi="FSAlbert"/>
                <w:sz w:val="24"/>
                <w:szCs w:val="24"/>
              </w:rPr>
            </w:pPr>
          </w:p>
          <w:p w14:paraId="755BAD41" w14:textId="3DBD5BC8" w:rsidR="00DD10ED" w:rsidRPr="006F323F" w:rsidRDefault="00DD10ED" w:rsidP="7F841DBB">
            <w:pPr>
              <w:spacing w:after="0" w:line="240" w:lineRule="auto"/>
              <w:rPr>
                <w:rFonts w:ascii="FSAlbert" w:hAnsi="FSAlbert"/>
                <w:sz w:val="24"/>
                <w:szCs w:val="24"/>
              </w:rPr>
            </w:pPr>
          </w:p>
          <w:p w14:paraId="4D670993" w14:textId="7FF3C7F6" w:rsidR="00DD10ED" w:rsidRPr="006F323F" w:rsidRDefault="00DD10ED" w:rsidP="7F841DBB">
            <w:pPr>
              <w:spacing w:after="0" w:line="240" w:lineRule="auto"/>
              <w:rPr>
                <w:rFonts w:ascii="FSAlbert" w:hAnsi="FSAlbert"/>
                <w:sz w:val="24"/>
                <w:szCs w:val="24"/>
              </w:rPr>
            </w:pPr>
          </w:p>
          <w:p w14:paraId="1620C067" w14:textId="37D88B1D" w:rsidR="00DD10ED" w:rsidRPr="006F323F" w:rsidRDefault="00DD10ED" w:rsidP="7F841DBB">
            <w:pPr>
              <w:spacing w:after="0" w:line="240" w:lineRule="auto"/>
              <w:rPr>
                <w:rFonts w:ascii="FSAlbert" w:hAnsi="FSAlbert"/>
                <w:sz w:val="24"/>
                <w:szCs w:val="24"/>
              </w:rPr>
            </w:pPr>
          </w:p>
          <w:p w14:paraId="15D8FA98" w14:textId="68CB5885" w:rsidR="00DD10ED" w:rsidRPr="006F323F" w:rsidRDefault="1C3DCD46" w:rsidP="00654FC5">
            <w:pPr>
              <w:spacing w:after="0" w:line="240" w:lineRule="auto"/>
              <w:rPr>
                <w:rFonts w:ascii="FSAlbert" w:hAnsi="FSAlbert"/>
                <w:sz w:val="24"/>
                <w:szCs w:val="24"/>
              </w:rPr>
            </w:pPr>
            <w:r w:rsidRPr="7F841DBB">
              <w:rPr>
                <w:rFonts w:ascii="FSAlbert" w:hAnsi="FSAlbert"/>
                <w:sz w:val="24"/>
                <w:szCs w:val="24"/>
              </w:rPr>
              <w:t>Neil Ward</w:t>
            </w:r>
          </w:p>
        </w:tc>
      </w:tr>
      <w:tr w:rsidR="00212023" w14:paraId="2F148DFA" w14:textId="77777777" w:rsidTr="7F841DBB">
        <w:trPr>
          <w:trHeight w:val="300"/>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8D9A2" w14:textId="77777777" w:rsidR="00254F28" w:rsidRPr="00037231" w:rsidRDefault="00254F28" w:rsidP="00254F28">
            <w:pPr>
              <w:spacing w:after="0" w:line="240" w:lineRule="auto"/>
              <w:jc w:val="center"/>
              <w:rPr>
                <w:rFonts w:ascii="Arial" w:hAnsi="Arial" w:cs="Arial"/>
                <w:sz w:val="28"/>
                <w:szCs w:val="28"/>
              </w:rPr>
            </w:pPr>
            <w:r w:rsidRPr="00037231">
              <w:rPr>
                <w:rFonts w:ascii="Arial" w:hAnsi="Arial" w:cs="Arial"/>
                <w:sz w:val="28"/>
                <w:szCs w:val="28"/>
              </w:rPr>
              <w:t>4.</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69A5" w14:textId="338EFE20" w:rsidR="005B4E0B" w:rsidRDefault="005B4E0B" w:rsidP="00254F28">
            <w:pPr>
              <w:spacing w:after="0" w:line="240" w:lineRule="auto"/>
              <w:rPr>
                <w:rFonts w:ascii="FSAlbert" w:hAnsi="FSAlbert" w:cs="Arial"/>
                <w:sz w:val="24"/>
                <w:szCs w:val="24"/>
              </w:rPr>
            </w:pPr>
            <w:r>
              <w:rPr>
                <w:rFonts w:ascii="FSAlbert" w:hAnsi="FSAlbert" w:cs="Arial"/>
                <w:sz w:val="24"/>
                <w:szCs w:val="24"/>
              </w:rPr>
              <w:t>To have a closer MDT approach with opportunities for all staff engagement</w:t>
            </w:r>
            <w:r w:rsidR="00AE53E4">
              <w:rPr>
                <w:rFonts w:ascii="FSAlbert" w:hAnsi="FSAlbert" w:cs="Arial"/>
                <w:sz w:val="24"/>
                <w:szCs w:val="24"/>
              </w:rPr>
              <w:t>.</w:t>
            </w:r>
          </w:p>
          <w:p w14:paraId="6F67695E" w14:textId="77777777" w:rsidR="005B4E0B" w:rsidRDefault="005B4E0B" w:rsidP="00254F28">
            <w:pPr>
              <w:spacing w:after="0" w:line="240" w:lineRule="auto"/>
              <w:rPr>
                <w:rFonts w:ascii="FSAlbert" w:hAnsi="FSAlbert" w:cs="Arial"/>
                <w:sz w:val="24"/>
                <w:szCs w:val="24"/>
              </w:rPr>
            </w:pPr>
          </w:p>
          <w:p w14:paraId="2B0E91C6" w14:textId="4084A017" w:rsidR="00254F28" w:rsidRPr="006F323F" w:rsidRDefault="00254F28" w:rsidP="00254F28">
            <w:pPr>
              <w:spacing w:after="0" w:line="240" w:lineRule="auto"/>
              <w:rPr>
                <w:rFonts w:ascii="FSAlbert" w:hAnsi="FSAlbert"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B24E8" w14:textId="67EF48C4" w:rsidR="00254F28" w:rsidRPr="006F323F" w:rsidRDefault="214B44C1" w:rsidP="00254F28">
            <w:pPr>
              <w:spacing w:after="0" w:line="240" w:lineRule="auto"/>
              <w:jc w:val="center"/>
              <w:rPr>
                <w:rFonts w:ascii="FSAlbert" w:hAnsi="FSAlbert" w:cs="Arial"/>
                <w:color w:val="0070C0"/>
                <w:sz w:val="24"/>
                <w:szCs w:val="24"/>
              </w:rPr>
            </w:pPr>
            <w:r w:rsidRPr="7F841DBB">
              <w:rPr>
                <w:rFonts w:ascii="FSAlbert" w:hAnsi="FSAlbert" w:cs="Arial"/>
                <w:color w:val="0070C0"/>
                <w:sz w:val="24"/>
                <w:szCs w:val="24"/>
              </w:rPr>
              <w:t xml:space="preserve">Sustainability </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3D02C" w14:textId="18F895F8" w:rsidR="00637958" w:rsidRPr="006F323F" w:rsidRDefault="29B9C48B" w:rsidP="006C26E4">
            <w:pPr>
              <w:spacing w:after="0" w:line="240" w:lineRule="auto"/>
              <w:jc w:val="center"/>
              <w:rPr>
                <w:rFonts w:ascii="FSAlbert" w:hAnsi="FSAlbert" w:cs="Arial"/>
                <w:sz w:val="24"/>
                <w:szCs w:val="24"/>
              </w:rPr>
            </w:pPr>
            <w:r w:rsidRPr="171ACB7C">
              <w:rPr>
                <w:rFonts w:ascii="FSAlbert" w:hAnsi="FSAlbert" w:cs="Arial"/>
              </w:rPr>
              <w:t xml:space="preserve">Teachers </w:t>
            </w:r>
            <w:r w:rsidRPr="171ACB7C">
              <w:rPr>
                <w:rFonts w:ascii="FSAlbert" w:hAnsi="FSAlbert" w:cs="Arial"/>
                <w:sz w:val="24"/>
                <w:szCs w:val="24"/>
              </w:rPr>
              <w:t>and CMDT</w:t>
            </w: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285F" w14:textId="163A0186" w:rsidR="00C124B9" w:rsidRPr="006F323F" w:rsidRDefault="00C44072" w:rsidP="00254F28">
            <w:pPr>
              <w:spacing w:after="0" w:line="240" w:lineRule="auto"/>
              <w:rPr>
                <w:rFonts w:ascii="FSAlbert" w:hAnsi="FSAlbert" w:cs="Arial"/>
                <w:color w:val="000000" w:themeColor="text1"/>
                <w:sz w:val="24"/>
                <w:szCs w:val="24"/>
              </w:rPr>
            </w:pPr>
            <w:r w:rsidRPr="005B4E0B">
              <w:rPr>
                <w:rFonts w:ascii="FSAlbert" w:hAnsi="FSAlbert" w:cs="Arial"/>
                <w:sz w:val="24"/>
                <w:szCs w:val="24"/>
              </w:rPr>
              <w:t>Schedule</w:t>
            </w:r>
            <w:r w:rsidR="00575760">
              <w:rPr>
                <w:rFonts w:ascii="FSAlbert" w:hAnsi="FSAlbert" w:cs="Arial"/>
                <w:sz w:val="24"/>
                <w:szCs w:val="24"/>
              </w:rPr>
              <w:t>d</w:t>
            </w:r>
            <w:r w:rsidRPr="005B4E0B">
              <w:rPr>
                <w:rFonts w:ascii="FSAlbert" w:hAnsi="FSAlbert" w:cs="Arial"/>
                <w:sz w:val="24"/>
                <w:szCs w:val="24"/>
              </w:rPr>
              <w:t xml:space="preserve"> monthly/ termly multidisciplinary team (MDT) meetings for each of the classes from September 2025 throughout the year, ensuring representation from at least two therapy disciplines (e.g., speech and language, occupational therapy) and the class teacher.</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2CD0F" w14:textId="227250A0" w:rsidR="00254F28" w:rsidRPr="006F323F" w:rsidRDefault="12769B90" w:rsidP="7F841DBB">
            <w:pPr>
              <w:rPr>
                <w:rFonts w:ascii="FSAlbert" w:hAnsi="FSAlbert"/>
                <w:sz w:val="24"/>
                <w:szCs w:val="24"/>
              </w:rPr>
            </w:pPr>
            <w:r w:rsidRPr="7F841DBB">
              <w:rPr>
                <w:rFonts w:ascii="FSAlbert" w:hAnsi="FSAlbert"/>
                <w:sz w:val="24"/>
                <w:szCs w:val="24"/>
              </w:rPr>
              <w:t>Neil Ward</w:t>
            </w:r>
            <w:r w:rsidR="2139588C" w:rsidRPr="7F841DBB">
              <w:rPr>
                <w:rFonts w:ascii="FSAlbert" w:hAnsi="FSAlbert"/>
                <w:sz w:val="24"/>
                <w:szCs w:val="24"/>
              </w:rPr>
              <w:t>.</w:t>
            </w:r>
          </w:p>
          <w:p w14:paraId="443E8F84" w14:textId="35E43396" w:rsidR="00254F28" w:rsidRPr="006F323F" w:rsidRDefault="2139588C" w:rsidP="00254F28">
            <w:pPr>
              <w:rPr>
                <w:rFonts w:ascii="FSAlbert" w:hAnsi="FSAlbert"/>
                <w:sz w:val="24"/>
                <w:szCs w:val="24"/>
              </w:rPr>
            </w:pPr>
            <w:r w:rsidRPr="7F841DBB">
              <w:rPr>
                <w:rFonts w:ascii="FSAlbert" w:hAnsi="FSAlbert"/>
                <w:sz w:val="24"/>
                <w:szCs w:val="24"/>
              </w:rPr>
              <w:t>Catherine Whitehead.</w:t>
            </w:r>
          </w:p>
        </w:tc>
      </w:tr>
      <w:tr w:rsidR="00212023" w14:paraId="298415FC" w14:textId="77777777" w:rsidTr="7F841DBB">
        <w:trPr>
          <w:trHeight w:val="300"/>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B3E8" w14:textId="77777777" w:rsidR="00254F28" w:rsidRPr="00037231" w:rsidRDefault="00254F28" w:rsidP="00254F28">
            <w:pPr>
              <w:spacing w:after="0" w:line="240" w:lineRule="auto"/>
              <w:jc w:val="center"/>
              <w:rPr>
                <w:rFonts w:ascii="Arial" w:hAnsi="Arial" w:cs="Arial"/>
                <w:sz w:val="28"/>
                <w:szCs w:val="28"/>
              </w:rPr>
            </w:pPr>
            <w:r w:rsidRPr="00037231">
              <w:rPr>
                <w:rFonts w:ascii="Arial" w:hAnsi="Arial" w:cs="Arial"/>
                <w:sz w:val="28"/>
                <w:szCs w:val="28"/>
              </w:rPr>
              <w:t>5.</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5C7D9" w14:textId="71504AB8" w:rsidR="00254F28" w:rsidRPr="006F323F" w:rsidRDefault="005B4E0B" w:rsidP="7F841DBB">
            <w:pPr>
              <w:rPr>
                <w:rFonts w:ascii="FSAlbert" w:hAnsi="FSAlbert" w:cs="Arial"/>
                <w:sz w:val="24"/>
                <w:szCs w:val="24"/>
              </w:rPr>
            </w:pPr>
            <w:r w:rsidRPr="7F841DBB">
              <w:rPr>
                <w:rFonts w:ascii="FSAlbert" w:hAnsi="FSAlbert" w:cs="Arial"/>
                <w:sz w:val="24"/>
                <w:szCs w:val="24"/>
              </w:rPr>
              <w:t xml:space="preserve">To work alongside the Hollybank working party on the Forest School/ new outdoor provision opportunity.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0B8E2" w14:textId="216C0FC4" w:rsidR="001967D4" w:rsidRPr="006F323F" w:rsidRDefault="03E57F0D" w:rsidP="00254F28">
            <w:pPr>
              <w:spacing w:after="0" w:line="240" w:lineRule="auto"/>
              <w:jc w:val="center"/>
              <w:rPr>
                <w:rFonts w:ascii="FSAlbert" w:hAnsi="FSAlbert" w:cs="Arial"/>
                <w:color w:val="0070C0"/>
                <w:sz w:val="24"/>
                <w:szCs w:val="24"/>
              </w:rPr>
            </w:pPr>
            <w:r w:rsidRPr="7F841DBB">
              <w:rPr>
                <w:rFonts w:ascii="FSAlbert" w:hAnsi="FSAlbert" w:cs="Arial"/>
                <w:color w:val="0070C0"/>
                <w:sz w:val="24"/>
                <w:szCs w:val="24"/>
              </w:rPr>
              <w:t>Team Hollybank</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D92E" w14:textId="49373461" w:rsidR="001967D4" w:rsidRDefault="009F2854" w:rsidP="00254F28">
            <w:pPr>
              <w:spacing w:after="0" w:line="240" w:lineRule="auto"/>
              <w:jc w:val="center"/>
              <w:rPr>
                <w:rFonts w:ascii="FSAlbert" w:hAnsi="FSAlbert" w:cs="Arial"/>
                <w:sz w:val="24"/>
                <w:szCs w:val="24"/>
              </w:rPr>
            </w:pPr>
            <w:r>
              <w:rPr>
                <w:rFonts w:ascii="FSAlbert" w:hAnsi="FSAlbert" w:cs="Arial"/>
                <w:sz w:val="24"/>
                <w:szCs w:val="24"/>
              </w:rPr>
              <w:t>CB&amp;HP</w:t>
            </w:r>
            <w:r w:rsidR="00DE1316">
              <w:rPr>
                <w:rFonts w:ascii="FSAlbert" w:hAnsi="FSAlbert" w:cs="Arial"/>
                <w:sz w:val="24"/>
                <w:szCs w:val="24"/>
              </w:rPr>
              <w:t>&amp; DH</w:t>
            </w:r>
          </w:p>
          <w:p w14:paraId="251D6B7C" w14:textId="77777777" w:rsidR="009F2854" w:rsidRDefault="009F2854" w:rsidP="00254F28">
            <w:pPr>
              <w:spacing w:after="0" w:line="240" w:lineRule="auto"/>
              <w:jc w:val="center"/>
              <w:rPr>
                <w:rFonts w:ascii="FSAlbert" w:hAnsi="FSAlbert" w:cs="Arial"/>
                <w:sz w:val="24"/>
                <w:szCs w:val="24"/>
              </w:rPr>
            </w:pPr>
          </w:p>
          <w:p w14:paraId="1171830E" w14:textId="6B63B7F9" w:rsidR="009F2854" w:rsidRPr="006F323F" w:rsidRDefault="009F2854" w:rsidP="00254F28">
            <w:pPr>
              <w:spacing w:after="0" w:line="240" w:lineRule="auto"/>
              <w:jc w:val="center"/>
              <w:rPr>
                <w:rFonts w:ascii="FSAlbert" w:hAnsi="FSAlbert" w:cs="Arial"/>
                <w:sz w:val="24"/>
                <w:szCs w:val="24"/>
              </w:rPr>
            </w:pP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358E7" w14:textId="53187DCB" w:rsidR="00254F28" w:rsidRPr="005B4E0B" w:rsidRDefault="005B4E0B" w:rsidP="005B4E0B">
            <w:pPr>
              <w:rPr>
                <w:rFonts w:ascii="FSAlbert" w:hAnsi="FSAlbert" w:cs="Arial"/>
                <w:color w:val="70AD47" w:themeColor="accent6"/>
                <w:sz w:val="24"/>
                <w:szCs w:val="24"/>
              </w:rPr>
            </w:pPr>
            <w:r w:rsidRPr="005B4E0B">
              <w:rPr>
                <w:rFonts w:ascii="FSAlbert" w:hAnsi="FSAlbert"/>
                <w:sz w:val="24"/>
                <w:szCs w:val="24"/>
              </w:rPr>
              <w:t xml:space="preserve">School will be involved in the developing the space, maintenance, funding aspects and gaining buy in from the relevant stakeholders and which will provide further </w:t>
            </w:r>
            <w:r w:rsidRPr="005B4E0B">
              <w:rPr>
                <w:rFonts w:ascii="FSAlbert" w:hAnsi="FSAlbert" w:cs="Arial"/>
                <w:sz w:val="24"/>
                <w:szCs w:val="24"/>
              </w:rPr>
              <w:t xml:space="preserve">creative opportunities in the outdoor areas for all pupils. </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6706F" w14:textId="4EDEE2BE" w:rsidR="002C7527" w:rsidRPr="006F323F" w:rsidRDefault="3C222F6E" w:rsidP="002C7527">
            <w:pPr>
              <w:spacing w:after="0" w:line="240" w:lineRule="auto"/>
              <w:rPr>
                <w:rFonts w:ascii="FSAlbert" w:hAnsi="FSAlbert"/>
                <w:sz w:val="24"/>
                <w:szCs w:val="24"/>
              </w:rPr>
            </w:pPr>
            <w:r w:rsidRPr="7F841DBB">
              <w:rPr>
                <w:rFonts w:ascii="FSAlbert" w:hAnsi="FSAlbert"/>
                <w:sz w:val="24"/>
                <w:szCs w:val="24"/>
              </w:rPr>
              <w:t>Jan Thornton</w:t>
            </w:r>
          </w:p>
        </w:tc>
      </w:tr>
      <w:tr w:rsidR="00212023" w14:paraId="6B65615D" w14:textId="77777777" w:rsidTr="7F841DBB">
        <w:trPr>
          <w:trHeight w:val="300"/>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DB33" w14:textId="7970087C" w:rsidR="00254F28" w:rsidRPr="00037231" w:rsidRDefault="00254F28" w:rsidP="00254F28">
            <w:pPr>
              <w:spacing w:after="0" w:line="240" w:lineRule="auto"/>
              <w:jc w:val="center"/>
              <w:rPr>
                <w:rFonts w:ascii="Arial" w:hAnsi="Arial" w:cs="Arial"/>
                <w:sz w:val="28"/>
                <w:szCs w:val="28"/>
              </w:rPr>
            </w:pPr>
            <w:r w:rsidRPr="00037231">
              <w:rPr>
                <w:rFonts w:ascii="Arial" w:hAnsi="Arial" w:cs="Arial"/>
                <w:sz w:val="28"/>
                <w:szCs w:val="28"/>
              </w:rPr>
              <w:t>6.</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62233" w14:textId="21878F2C" w:rsidR="00254F28" w:rsidRPr="006F323F" w:rsidRDefault="00212023" w:rsidP="00C76842">
            <w:pPr>
              <w:rPr>
                <w:rFonts w:ascii="FSAlbert" w:hAnsi="FSAlbert" w:cs="Arial"/>
                <w:bCs/>
                <w:sz w:val="24"/>
                <w:szCs w:val="24"/>
              </w:rPr>
            </w:pPr>
            <w:r w:rsidRPr="00212023">
              <w:rPr>
                <w:rFonts w:ascii="FSAlbert" w:hAnsi="FSAlbert" w:cs="Arial"/>
                <w:bCs/>
                <w:sz w:val="24"/>
                <w:szCs w:val="24"/>
              </w:rPr>
              <w:t>To develop and pilot a robust framework that empowers older pupils—and those ready to transition from the Hollybank curriculum—to integrate targeted OCR programme elements, enriching their learning experience alongside existing Hollybank content.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ABCDF" w14:textId="472971D4" w:rsidR="00254F28" w:rsidRPr="006F323F" w:rsidRDefault="2EE6F011" w:rsidP="00254F28">
            <w:pPr>
              <w:spacing w:after="0" w:line="240" w:lineRule="auto"/>
              <w:jc w:val="center"/>
              <w:rPr>
                <w:rFonts w:ascii="FSAlbert" w:hAnsi="FSAlbert" w:cs="Arial"/>
                <w:color w:val="0070C0"/>
                <w:sz w:val="24"/>
                <w:szCs w:val="24"/>
              </w:rPr>
            </w:pPr>
            <w:r w:rsidRPr="7F841DBB">
              <w:rPr>
                <w:rFonts w:ascii="FSAlbert" w:hAnsi="FSAlbert" w:cs="Arial"/>
                <w:color w:val="0070C0"/>
                <w:sz w:val="24"/>
                <w:szCs w:val="24"/>
              </w:rPr>
              <w:t>Quality</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C6F48" w14:textId="03942769" w:rsidR="0054139C" w:rsidRPr="006F323F" w:rsidRDefault="0054139C" w:rsidP="009F2854">
            <w:pPr>
              <w:spacing w:after="0" w:line="240" w:lineRule="auto"/>
              <w:jc w:val="center"/>
              <w:rPr>
                <w:rFonts w:ascii="FSAlbert" w:hAnsi="FSAlbert" w:cs="Arial"/>
                <w:sz w:val="24"/>
                <w:szCs w:val="24"/>
              </w:rPr>
            </w:pPr>
            <w:r>
              <w:rPr>
                <w:rFonts w:ascii="FSAlbert" w:hAnsi="FSAlbert" w:cs="Arial"/>
                <w:sz w:val="24"/>
                <w:szCs w:val="24"/>
              </w:rPr>
              <w:t>CH</w:t>
            </w: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FEB06" w14:textId="243167AE" w:rsidR="00254F28" w:rsidRPr="006F323F" w:rsidRDefault="003E5394" w:rsidP="00254F28">
            <w:pPr>
              <w:spacing w:after="0" w:line="240" w:lineRule="auto"/>
              <w:rPr>
                <w:rFonts w:ascii="FSAlbert" w:hAnsi="FSAlbert" w:cs="Arial"/>
                <w:sz w:val="24"/>
                <w:szCs w:val="24"/>
              </w:rPr>
            </w:pPr>
            <w:r>
              <w:rPr>
                <w:rFonts w:ascii="FSAlbert" w:hAnsi="FSAlbert" w:cs="Arial"/>
                <w:sz w:val="24"/>
                <w:szCs w:val="24"/>
              </w:rPr>
              <w:t xml:space="preserve">Pupils will have a smooth transition from the Hollybank Curriculum to the OCR Preparation for Adulthood and meets the needs of the pupils. </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4B175" w14:textId="7F7E19EE" w:rsidR="00254F28" w:rsidRPr="006F323F" w:rsidRDefault="36582FF1" w:rsidP="7F841DBB">
            <w:pPr>
              <w:spacing w:after="0" w:line="240" w:lineRule="auto"/>
              <w:rPr>
                <w:rFonts w:ascii="FSAlbert" w:hAnsi="FSAlbert"/>
                <w:sz w:val="24"/>
                <w:szCs w:val="24"/>
              </w:rPr>
            </w:pPr>
            <w:r w:rsidRPr="7F841DBB">
              <w:rPr>
                <w:rFonts w:ascii="FSAlbert" w:hAnsi="FSAlbert"/>
                <w:sz w:val="24"/>
                <w:szCs w:val="24"/>
              </w:rPr>
              <w:t xml:space="preserve">Jan Thornton </w:t>
            </w:r>
          </w:p>
          <w:p w14:paraId="64780504" w14:textId="3895EDEE" w:rsidR="00254F28" w:rsidRPr="006F323F" w:rsidRDefault="51BA9DF5" w:rsidP="002C7527">
            <w:pPr>
              <w:spacing w:after="0" w:line="240" w:lineRule="auto"/>
              <w:rPr>
                <w:rFonts w:ascii="FSAlbert" w:hAnsi="FSAlbert"/>
                <w:sz w:val="24"/>
                <w:szCs w:val="24"/>
              </w:rPr>
            </w:pPr>
            <w:r w:rsidRPr="7F841DBB">
              <w:rPr>
                <w:rFonts w:ascii="FSAlbert" w:hAnsi="FSAlbert"/>
                <w:sz w:val="24"/>
                <w:szCs w:val="24"/>
              </w:rPr>
              <w:t>Brigette Bake</w:t>
            </w:r>
          </w:p>
        </w:tc>
      </w:tr>
      <w:tr w:rsidR="00212023" w14:paraId="7C762B49" w14:textId="77777777" w:rsidTr="7F841DBB">
        <w:trPr>
          <w:trHeight w:val="300"/>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8B1A9" w14:textId="2BAE7C08" w:rsidR="00254F28" w:rsidRPr="00037231" w:rsidRDefault="00254F28" w:rsidP="00254F28">
            <w:pPr>
              <w:spacing w:after="0" w:line="240" w:lineRule="auto"/>
              <w:jc w:val="center"/>
              <w:rPr>
                <w:rFonts w:ascii="Arial" w:hAnsi="Arial" w:cs="Arial"/>
                <w:sz w:val="28"/>
                <w:szCs w:val="28"/>
              </w:rPr>
            </w:pPr>
            <w:r w:rsidRPr="00037231">
              <w:rPr>
                <w:rFonts w:ascii="Arial" w:hAnsi="Arial" w:cs="Arial"/>
                <w:sz w:val="28"/>
                <w:szCs w:val="28"/>
              </w:rPr>
              <w:t>7.</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451EC" w14:textId="2D1230DE" w:rsidR="00254F28" w:rsidRPr="006F323F" w:rsidRDefault="211B5B71" w:rsidP="00254F28">
            <w:pPr>
              <w:spacing w:after="0" w:line="240" w:lineRule="auto"/>
              <w:rPr>
                <w:rFonts w:ascii="FSAlbert" w:hAnsi="FSAlbert" w:cs="Arial"/>
                <w:sz w:val="24"/>
                <w:szCs w:val="24"/>
              </w:rPr>
            </w:pPr>
            <w:r w:rsidRPr="1F8AD256">
              <w:rPr>
                <w:rFonts w:ascii="FSAlbert" w:hAnsi="FSAlbert" w:cs="Arial"/>
                <w:sz w:val="24"/>
                <w:szCs w:val="24"/>
              </w:rPr>
              <w:t xml:space="preserve">To develop a bespoke </w:t>
            </w:r>
            <w:r w:rsidR="4C9BDC95" w:rsidRPr="1F8AD256">
              <w:rPr>
                <w:rFonts w:ascii="FSAlbert" w:hAnsi="FSAlbert" w:cs="Arial"/>
                <w:sz w:val="24"/>
                <w:szCs w:val="24"/>
              </w:rPr>
              <w:t>Sensory Impair</w:t>
            </w:r>
            <w:r w:rsidR="009803DA">
              <w:rPr>
                <w:rFonts w:ascii="FSAlbert" w:hAnsi="FSAlbert" w:cs="Arial"/>
                <w:sz w:val="24"/>
                <w:szCs w:val="24"/>
              </w:rPr>
              <w:t>ment</w:t>
            </w:r>
            <w:r w:rsidRPr="1F8AD256">
              <w:rPr>
                <w:rFonts w:ascii="FSAlbert" w:hAnsi="FSAlbert" w:cs="Arial"/>
                <w:sz w:val="24"/>
                <w:szCs w:val="24"/>
              </w:rPr>
              <w:t xml:space="preserve"> Awareness Training across the school, enabling staff to </w:t>
            </w:r>
            <w:r w:rsidRPr="1F8AD256">
              <w:rPr>
                <w:rFonts w:ascii="FSAlbert" w:hAnsi="FSAlbert" w:cs="Arial"/>
                <w:sz w:val="24"/>
                <w:szCs w:val="24"/>
              </w:rPr>
              <w:lastRenderedPageBreak/>
              <w:t>recognise, understand and apply key intervenor strategies within all classroom settings.</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A70C" w14:textId="2E1F5281" w:rsidR="00254F28" w:rsidRPr="006F323F" w:rsidRDefault="05C2B823" w:rsidP="00254F28">
            <w:pPr>
              <w:spacing w:after="0" w:line="240" w:lineRule="auto"/>
              <w:jc w:val="center"/>
              <w:rPr>
                <w:rFonts w:ascii="FSAlbert" w:hAnsi="FSAlbert" w:cs="Arial"/>
                <w:color w:val="0070C0"/>
                <w:sz w:val="24"/>
                <w:szCs w:val="24"/>
              </w:rPr>
            </w:pPr>
            <w:r w:rsidRPr="7F841DBB">
              <w:rPr>
                <w:rFonts w:ascii="FSAlbert" w:hAnsi="FSAlbert" w:cs="Arial"/>
                <w:color w:val="0070C0"/>
                <w:sz w:val="24"/>
                <w:szCs w:val="24"/>
              </w:rPr>
              <w:lastRenderedPageBreak/>
              <w:t>Sustainability</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05FCF" w14:textId="50AC4696" w:rsidR="00222FAD" w:rsidRPr="006F323F" w:rsidRDefault="009F2854" w:rsidP="00254F28">
            <w:pPr>
              <w:spacing w:after="0" w:line="240" w:lineRule="auto"/>
              <w:jc w:val="center"/>
              <w:rPr>
                <w:rFonts w:ascii="FSAlbert" w:hAnsi="FSAlbert" w:cs="Arial"/>
                <w:sz w:val="24"/>
                <w:szCs w:val="24"/>
              </w:rPr>
            </w:pPr>
            <w:r>
              <w:rPr>
                <w:rFonts w:ascii="FSAlbert" w:hAnsi="FSAlbert" w:cs="Arial"/>
                <w:sz w:val="24"/>
                <w:szCs w:val="24"/>
              </w:rPr>
              <w:t>SB</w:t>
            </w: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E5C0" w14:textId="77777777" w:rsidR="00254F28" w:rsidRDefault="009803DA" w:rsidP="00254F28">
            <w:pPr>
              <w:spacing w:after="0" w:line="240" w:lineRule="auto"/>
              <w:rPr>
                <w:rFonts w:ascii="FSAlbert" w:hAnsi="FSAlbert" w:cs="Arial"/>
                <w:sz w:val="24"/>
                <w:szCs w:val="24"/>
              </w:rPr>
            </w:pPr>
            <w:r>
              <w:rPr>
                <w:rFonts w:ascii="FSAlbert" w:hAnsi="FSAlbert" w:cs="Arial"/>
                <w:sz w:val="24"/>
                <w:szCs w:val="24"/>
              </w:rPr>
              <w:t>Staff will have a greater awareness of strategies which support learners with dual sensory impairments (MSI)</w:t>
            </w:r>
            <w:r w:rsidR="001654A7">
              <w:rPr>
                <w:rFonts w:ascii="FSAlbert" w:hAnsi="FSAlbert" w:cs="Arial"/>
                <w:sz w:val="24"/>
                <w:szCs w:val="24"/>
              </w:rPr>
              <w:t>.</w:t>
            </w:r>
          </w:p>
          <w:p w14:paraId="6A6D40C5" w14:textId="77777777" w:rsidR="001654A7" w:rsidRDefault="001654A7" w:rsidP="00254F28">
            <w:pPr>
              <w:spacing w:after="0" w:line="240" w:lineRule="auto"/>
              <w:rPr>
                <w:rFonts w:ascii="FSAlbert" w:hAnsi="FSAlbert" w:cs="Arial"/>
                <w:sz w:val="24"/>
                <w:szCs w:val="24"/>
              </w:rPr>
            </w:pPr>
          </w:p>
          <w:p w14:paraId="777FF54B" w14:textId="5E731D73" w:rsidR="001654A7" w:rsidRDefault="001654A7" w:rsidP="00254F28">
            <w:pPr>
              <w:spacing w:after="0" w:line="240" w:lineRule="auto"/>
              <w:rPr>
                <w:rFonts w:ascii="FSAlbert" w:hAnsi="FSAlbert" w:cs="Arial"/>
                <w:sz w:val="24"/>
                <w:szCs w:val="24"/>
              </w:rPr>
            </w:pPr>
            <w:r>
              <w:rPr>
                <w:rFonts w:ascii="FSAlbert" w:hAnsi="FSAlbert" w:cs="Arial"/>
                <w:sz w:val="24"/>
                <w:szCs w:val="24"/>
              </w:rPr>
              <w:lastRenderedPageBreak/>
              <w:t xml:space="preserve">Staff will be able to put strategies into practice and reflect on their effect on pupils’ engagement. </w:t>
            </w:r>
          </w:p>
          <w:p w14:paraId="206149FA" w14:textId="77777777" w:rsidR="001654A7" w:rsidRDefault="001654A7" w:rsidP="00254F28">
            <w:pPr>
              <w:spacing w:after="0" w:line="240" w:lineRule="auto"/>
              <w:rPr>
                <w:rFonts w:ascii="FSAlbert" w:hAnsi="FSAlbert" w:cs="Arial"/>
                <w:sz w:val="24"/>
                <w:szCs w:val="24"/>
              </w:rPr>
            </w:pPr>
          </w:p>
          <w:p w14:paraId="3E069D99" w14:textId="4700F7A0" w:rsidR="001654A7" w:rsidRPr="006F323F" w:rsidRDefault="001654A7" w:rsidP="00254F28">
            <w:pPr>
              <w:spacing w:after="0" w:line="240" w:lineRule="auto"/>
              <w:rPr>
                <w:rFonts w:ascii="FSAlbert" w:hAnsi="FSAlbert" w:cs="Arial"/>
                <w:sz w:val="24"/>
                <w:szCs w:val="24"/>
              </w:rPr>
            </w:pPr>
            <w:r>
              <w:rPr>
                <w:rFonts w:ascii="FSAlbert" w:hAnsi="FSAlbert" w:cs="Arial"/>
                <w:sz w:val="24"/>
                <w:szCs w:val="24"/>
              </w:rPr>
              <w:t xml:space="preserve">There will be a shared understanding of the unique challenges children and young people with dual sensory impairments face. </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8C123" w14:textId="6AD584B9" w:rsidR="00254F28" w:rsidRDefault="6104EFC0" w:rsidP="00324CC2">
            <w:pPr>
              <w:spacing w:after="0" w:line="240" w:lineRule="auto"/>
              <w:rPr>
                <w:rFonts w:ascii="FSAlbert" w:hAnsi="FSAlbert"/>
              </w:rPr>
            </w:pPr>
            <w:r w:rsidRPr="7F841DBB">
              <w:rPr>
                <w:rFonts w:ascii="FSAlbert" w:hAnsi="FSAlbert"/>
              </w:rPr>
              <w:lastRenderedPageBreak/>
              <w:t>Brigette Bake</w:t>
            </w:r>
          </w:p>
        </w:tc>
      </w:tr>
      <w:tr w:rsidR="7F841DBB" w14:paraId="5A07FECD" w14:textId="77777777" w:rsidTr="7F841DBB">
        <w:trPr>
          <w:trHeight w:val="300"/>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9FFF3" w14:textId="7F1281A9" w:rsidR="6A419E77" w:rsidRDefault="6A419E77" w:rsidP="7F841DBB">
            <w:pPr>
              <w:spacing w:line="240" w:lineRule="auto"/>
              <w:jc w:val="center"/>
              <w:rPr>
                <w:rFonts w:ascii="Arial" w:hAnsi="Arial" w:cs="Arial"/>
                <w:sz w:val="28"/>
                <w:szCs w:val="28"/>
              </w:rPr>
            </w:pPr>
            <w:r w:rsidRPr="7F841DBB">
              <w:rPr>
                <w:rFonts w:ascii="Arial" w:hAnsi="Arial" w:cs="Arial"/>
                <w:sz w:val="28"/>
                <w:szCs w:val="28"/>
              </w:rPr>
              <w:t>8.</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26B92" w14:textId="1F1F545A" w:rsidR="6A419E77" w:rsidRDefault="6A419E77" w:rsidP="7F841DBB">
            <w:pPr>
              <w:spacing w:line="240" w:lineRule="auto"/>
              <w:rPr>
                <w:rFonts w:ascii="FSAlbert" w:eastAsia="FSAlbert" w:hAnsi="FSAlbert" w:cs="FSAlbert"/>
                <w:sz w:val="24"/>
                <w:szCs w:val="24"/>
              </w:rPr>
            </w:pPr>
            <w:r w:rsidRPr="7F841DBB">
              <w:rPr>
                <w:rFonts w:ascii="FSAlbert" w:eastAsia="FSAlbert" w:hAnsi="FSAlbert" w:cs="FSAlbert"/>
                <w:sz w:val="24"/>
                <w:szCs w:val="24"/>
              </w:rPr>
              <w:t>To develop and work towards a school culture of high expectations which support a team that is nurtured and valued.</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A5479" w14:textId="06312128" w:rsidR="6A419E77" w:rsidRDefault="6A419E77" w:rsidP="7F841DBB">
            <w:pPr>
              <w:spacing w:line="240" w:lineRule="auto"/>
              <w:jc w:val="center"/>
              <w:rPr>
                <w:rFonts w:ascii="FSAlbert" w:hAnsi="FSAlbert" w:cs="Arial"/>
                <w:color w:val="0070C0"/>
                <w:sz w:val="24"/>
                <w:szCs w:val="24"/>
              </w:rPr>
            </w:pPr>
            <w:r w:rsidRPr="7F841DBB">
              <w:rPr>
                <w:rFonts w:ascii="FSAlbert" w:hAnsi="FSAlbert" w:cs="Arial"/>
                <w:color w:val="0070C0"/>
                <w:sz w:val="24"/>
                <w:szCs w:val="24"/>
              </w:rPr>
              <w:t xml:space="preserve">Culture and Reputation </w:t>
            </w:r>
          </w:p>
          <w:p w14:paraId="4B451BB1" w14:textId="37471E79" w:rsidR="6A419E77" w:rsidRDefault="6A419E77" w:rsidP="7F841DBB">
            <w:pPr>
              <w:spacing w:line="240" w:lineRule="auto"/>
              <w:jc w:val="center"/>
              <w:rPr>
                <w:rFonts w:ascii="FSAlbert" w:hAnsi="FSAlbert" w:cs="Arial"/>
                <w:color w:val="0070C0"/>
                <w:sz w:val="24"/>
                <w:szCs w:val="24"/>
              </w:rPr>
            </w:pPr>
            <w:r w:rsidRPr="7F841DBB">
              <w:rPr>
                <w:rFonts w:ascii="FSAlbert" w:hAnsi="FSAlbert" w:cs="Arial"/>
                <w:color w:val="0070C0"/>
                <w:sz w:val="24"/>
                <w:szCs w:val="24"/>
              </w:rPr>
              <w:t xml:space="preserve">Quality and continuous improvement. </w:t>
            </w:r>
          </w:p>
        </w:tc>
        <w:tc>
          <w:tcPr>
            <w:tcW w:w="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0905" w14:textId="1715E9E9" w:rsidR="6A419E77" w:rsidRDefault="6A419E77" w:rsidP="7F841DBB">
            <w:pPr>
              <w:spacing w:line="240" w:lineRule="auto"/>
              <w:jc w:val="center"/>
              <w:rPr>
                <w:rFonts w:ascii="FSAlbert" w:hAnsi="FSAlbert" w:cs="Arial"/>
                <w:sz w:val="24"/>
                <w:szCs w:val="24"/>
              </w:rPr>
            </w:pPr>
            <w:r w:rsidRPr="7F841DBB">
              <w:rPr>
                <w:rFonts w:ascii="FSAlbert" w:hAnsi="FSAlbert" w:cs="Arial"/>
                <w:sz w:val="24"/>
                <w:szCs w:val="24"/>
              </w:rPr>
              <w:t>CH</w:t>
            </w:r>
          </w:p>
        </w:tc>
        <w:tc>
          <w:tcPr>
            <w:tcW w:w="6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B8041" w14:textId="03D91E7F" w:rsidR="6A419E77" w:rsidRPr="008E3AA4" w:rsidRDefault="6A419E77" w:rsidP="7F841DBB">
            <w:pPr>
              <w:rPr>
                <w:rFonts w:ascii="FSAlbert" w:eastAsia="FSAlbert" w:hAnsi="FSAlbert" w:cs="FSAlbert"/>
                <w:sz w:val="24"/>
                <w:szCs w:val="24"/>
              </w:rPr>
            </w:pPr>
            <w:r w:rsidRPr="008E3AA4">
              <w:rPr>
                <w:rFonts w:ascii="FSAlbert" w:eastAsia="FSAlbert" w:hAnsi="FSAlbert" w:cs="FSAlbert"/>
                <w:sz w:val="24"/>
                <w:szCs w:val="24"/>
              </w:rPr>
              <w:t>The staff team will feel confident in their roles and valued as a team.</w:t>
            </w:r>
          </w:p>
          <w:p w14:paraId="4D542471" w14:textId="27572DC8" w:rsidR="6A419E77" w:rsidRDefault="6A419E77" w:rsidP="7F841DBB">
            <w:pPr>
              <w:spacing w:line="240" w:lineRule="auto"/>
              <w:rPr>
                <w:rFonts w:ascii="FSAlbert" w:hAnsi="FSAlbert" w:cs="Arial"/>
                <w:sz w:val="24"/>
                <w:szCs w:val="24"/>
              </w:rPr>
            </w:pPr>
            <w:r w:rsidRPr="7F841DBB">
              <w:rPr>
                <w:rFonts w:ascii="FSAlbert" w:hAnsi="FSAlbert" w:cs="Arial"/>
                <w:sz w:val="24"/>
                <w:szCs w:val="24"/>
              </w:rPr>
              <w:t>The staff team will have opportunities to progress and develop their own skills with the support of the school in line with the trust journey.</w:t>
            </w:r>
          </w:p>
        </w:tc>
        <w:tc>
          <w:tcPr>
            <w:tcW w:w="1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6F38C" w14:textId="766E9B92" w:rsidR="6A419E77" w:rsidRDefault="6A419E77" w:rsidP="7F841DBB">
            <w:pPr>
              <w:spacing w:line="240" w:lineRule="auto"/>
              <w:rPr>
                <w:rFonts w:ascii="FSAlbert" w:hAnsi="FSAlbert"/>
              </w:rPr>
            </w:pPr>
            <w:r w:rsidRPr="7F841DBB">
              <w:rPr>
                <w:rFonts w:ascii="FSAlbert" w:hAnsi="FSAlbert"/>
              </w:rPr>
              <w:t>Neil Ward</w:t>
            </w:r>
          </w:p>
        </w:tc>
      </w:tr>
    </w:tbl>
    <w:p w14:paraId="29455E10" w14:textId="1FC9BBA3" w:rsidR="000D54AB" w:rsidRPr="00CE67F3" w:rsidRDefault="008C30CD" w:rsidP="00422CF5">
      <w:r>
        <w:tab/>
      </w:r>
      <w:bookmarkEnd w:id="1"/>
    </w:p>
    <w:p w14:paraId="355E5C29" w14:textId="01465D8C" w:rsidR="00422CF5" w:rsidRDefault="00422CF5" w:rsidP="00071EA7">
      <w:pPr>
        <w:jc w:val="center"/>
        <w:rPr>
          <w:rFonts w:ascii="Angelina" w:hAnsi="Angelina"/>
          <w:b/>
          <w:color w:val="C00000"/>
          <w:sz w:val="44"/>
          <w:szCs w:val="44"/>
          <w:u w:val="single"/>
        </w:rPr>
      </w:pPr>
      <w:r>
        <w:rPr>
          <w:rFonts w:ascii="Angelina" w:hAnsi="Angelina"/>
          <w:b/>
          <w:color w:val="C00000"/>
          <w:sz w:val="44"/>
          <w:szCs w:val="44"/>
          <w:u w:val="single"/>
        </w:rPr>
        <w:t>Monitoring and Evaluation</w:t>
      </w:r>
    </w:p>
    <w:p w14:paraId="6EFABCC2" w14:textId="14EA65F7" w:rsidR="001D34BC" w:rsidRPr="00071EA7" w:rsidRDefault="009B74A0" w:rsidP="001D34BC">
      <w:pPr>
        <w:rPr>
          <w:rFonts w:ascii="Angelina" w:hAnsi="Angelina"/>
          <w:b/>
          <w:color w:val="C00000"/>
          <w:sz w:val="44"/>
          <w:szCs w:val="44"/>
          <w:u w:val="single"/>
        </w:rPr>
      </w:pPr>
      <w:r>
        <w:rPr>
          <w:rFonts w:ascii="FSAlbert" w:hAnsi="FSAlbert"/>
          <w:b/>
          <w:sz w:val="28"/>
          <w:szCs w:val="28"/>
        </w:rPr>
        <w:t>Outcome 1:</w:t>
      </w:r>
      <w:r>
        <w:rPr>
          <w:rFonts w:ascii="FSAlbert" w:hAnsi="FSAlbert"/>
          <w:b/>
          <w:sz w:val="28"/>
          <w:szCs w:val="28"/>
        </w:rPr>
        <w:tab/>
      </w:r>
    </w:p>
    <w:tbl>
      <w:tblPr>
        <w:tblW w:w="14431" w:type="dxa"/>
        <w:tblInd w:w="-856" w:type="dxa"/>
        <w:tblLayout w:type="fixed"/>
        <w:tblCellMar>
          <w:left w:w="10" w:type="dxa"/>
          <w:right w:w="10" w:type="dxa"/>
        </w:tblCellMar>
        <w:tblLook w:val="04A0" w:firstRow="1" w:lastRow="0" w:firstColumn="1" w:lastColumn="0" w:noHBand="0" w:noVBand="1"/>
      </w:tblPr>
      <w:tblGrid>
        <w:gridCol w:w="3261"/>
        <w:gridCol w:w="1276"/>
        <w:gridCol w:w="3231"/>
        <w:gridCol w:w="1163"/>
        <w:gridCol w:w="2948"/>
        <w:gridCol w:w="720"/>
        <w:gridCol w:w="981"/>
        <w:gridCol w:w="851"/>
      </w:tblGrid>
      <w:tr w:rsidR="000940DC" w14:paraId="123B370A" w14:textId="77777777" w:rsidTr="7F841DBB">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DE1A4" w14:textId="77777777" w:rsidR="000940DC" w:rsidRDefault="000940DC" w:rsidP="00B95BA8">
            <w:pPr>
              <w:spacing w:after="0" w:line="240" w:lineRule="auto"/>
              <w:jc w:val="center"/>
              <w:rPr>
                <w:rFonts w:ascii="FSAlbert" w:hAnsi="FSAlbert"/>
                <w:sz w:val="28"/>
                <w:szCs w:val="28"/>
              </w:rPr>
            </w:pPr>
            <w:r>
              <w:rPr>
                <w:rFonts w:ascii="FSAlbert" w:hAnsi="FSAlbert"/>
                <w:sz w:val="28"/>
                <w:szCs w:val="28"/>
              </w:rPr>
              <w:t>Aim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4000" w14:textId="77777777" w:rsidR="000940DC" w:rsidRDefault="000940DC" w:rsidP="00B95BA8">
            <w:pPr>
              <w:spacing w:after="0" w:line="240" w:lineRule="auto"/>
              <w:jc w:val="center"/>
              <w:rPr>
                <w:rFonts w:ascii="FSAlbert" w:hAnsi="FSAlbert"/>
                <w:sz w:val="28"/>
                <w:szCs w:val="28"/>
              </w:rPr>
            </w:pPr>
            <w:r w:rsidRPr="385A7A83">
              <w:rPr>
                <w:rFonts w:ascii="FSAlbert" w:hAnsi="FSAlbert"/>
                <w:sz w:val="28"/>
                <w:szCs w:val="28"/>
              </w:rPr>
              <w:t>Staff</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1F74C" w14:textId="77777777" w:rsidR="000940DC" w:rsidRDefault="000940DC" w:rsidP="00B95BA8">
            <w:pPr>
              <w:spacing w:after="0" w:line="240" w:lineRule="auto"/>
              <w:jc w:val="center"/>
              <w:rPr>
                <w:rFonts w:ascii="FSAlbert" w:hAnsi="FSAlbert"/>
                <w:sz w:val="28"/>
                <w:szCs w:val="28"/>
              </w:rPr>
            </w:pPr>
            <w:r>
              <w:rPr>
                <w:rFonts w:ascii="FSAlbert" w:hAnsi="FSAlbert"/>
                <w:sz w:val="28"/>
                <w:szCs w:val="28"/>
              </w:rPr>
              <w:t>Actions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8FA66" w14:textId="77777777" w:rsidR="000940DC" w:rsidRDefault="000940DC" w:rsidP="00B95BA8">
            <w:pPr>
              <w:spacing w:after="0" w:line="240" w:lineRule="auto"/>
              <w:jc w:val="center"/>
              <w:rPr>
                <w:rFonts w:ascii="FSAlbert" w:hAnsi="FSAlbert"/>
                <w:sz w:val="28"/>
                <w:szCs w:val="28"/>
              </w:rPr>
            </w:pPr>
            <w:r>
              <w:rPr>
                <w:rFonts w:ascii="FSAlbert" w:hAnsi="FSAlbert"/>
                <w:sz w:val="28"/>
                <w:szCs w:val="28"/>
              </w:rPr>
              <w:t>Date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AE217" w14:textId="77777777" w:rsidR="000940DC" w:rsidRDefault="000940DC" w:rsidP="00B95BA8">
            <w:pPr>
              <w:spacing w:after="0" w:line="240" w:lineRule="auto"/>
              <w:jc w:val="center"/>
              <w:rPr>
                <w:rFonts w:ascii="FSAlbert" w:hAnsi="FSAlbert"/>
                <w:sz w:val="28"/>
                <w:szCs w:val="28"/>
              </w:rPr>
            </w:pPr>
            <w:r>
              <w:rPr>
                <w:rFonts w:ascii="FSAlbert" w:hAnsi="FSAlbert"/>
                <w:sz w:val="28"/>
                <w:szCs w:val="28"/>
              </w:rPr>
              <w:t>Progress and Impact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04754" w14:textId="77777777" w:rsidR="000940DC" w:rsidRDefault="000940DC" w:rsidP="00B95BA8">
            <w:pPr>
              <w:spacing w:after="0" w:line="240" w:lineRule="auto"/>
              <w:jc w:val="center"/>
              <w:rPr>
                <w:rFonts w:ascii="FSAlbert" w:hAnsi="FSAlbert"/>
                <w:sz w:val="28"/>
                <w:szCs w:val="28"/>
              </w:rPr>
            </w:pPr>
            <w:r>
              <w:rPr>
                <w:rFonts w:ascii="FSAlbert" w:hAnsi="FSAlbert"/>
                <w:sz w:val="28"/>
                <w:szCs w:val="28"/>
              </w:rPr>
              <w:t>Dec</w:t>
            </w: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D131E" w14:textId="3EA807A8" w:rsidR="000940DC" w:rsidRDefault="003B4D5D" w:rsidP="605C697F">
            <w:pPr>
              <w:spacing w:after="0" w:line="240" w:lineRule="auto"/>
              <w:jc w:val="center"/>
              <w:rPr>
                <w:rFonts w:ascii="FSAlbert" w:hAnsi="FSAlbert"/>
              </w:rPr>
            </w:pPr>
            <w:r w:rsidRPr="003B4D5D">
              <w:rPr>
                <w:rFonts w:ascii="FSAlbert" w:hAnsi="FSAlbert"/>
                <w:sz w:val="28"/>
                <w:szCs w:val="28"/>
              </w:rPr>
              <w:t>Feb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3492F" w14:textId="46185ACF" w:rsidR="000940DC" w:rsidRDefault="000940DC" w:rsidP="00B95BA8">
            <w:pPr>
              <w:spacing w:after="0" w:line="240" w:lineRule="auto"/>
              <w:jc w:val="center"/>
              <w:rPr>
                <w:rFonts w:ascii="FSAlbert" w:hAnsi="FSAlbert"/>
                <w:sz w:val="28"/>
                <w:szCs w:val="28"/>
              </w:rPr>
            </w:pPr>
            <w:r>
              <w:rPr>
                <w:rFonts w:ascii="FSAlbert" w:hAnsi="FSAlbert"/>
                <w:sz w:val="28"/>
                <w:szCs w:val="28"/>
              </w:rPr>
              <w:t>Ju</w:t>
            </w:r>
            <w:r w:rsidR="00527EBB">
              <w:rPr>
                <w:rFonts w:ascii="FSAlbert" w:hAnsi="FSAlbert"/>
                <w:sz w:val="28"/>
                <w:szCs w:val="28"/>
              </w:rPr>
              <w:t>ne</w:t>
            </w:r>
          </w:p>
        </w:tc>
      </w:tr>
      <w:tr w:rsidR="000940DC" w:rsidRPr="00D23748" w14:paraId="31F1AADB" w14:textId="77777777" w:rsidTr="003B4D5D">
        <w:trPr>
          <w:trHeight w:val="150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FAEC" w14:textId="77777777" w:rsidR="00A70F1F" w:rsidRPr="005B4E0B" w:rsidRDefault="00A70F1F" w:rsidP="00A70F1F">
            <w:pPr>
              <w:spacing w:after="0" w:line="240" w:lineRule="auto"/>
              <w:rPr>
                <w:rFonts w:ascii="FSAlbert" w:hAnsi="FSAlbert" w:cs="Arial"/>
                <w:b/>
                <w:bCs/>
                <w:sz w:val="24"/>
                <w:szCs w:val="24"/>
                <w:u w:val="single"/>
              </w:rPr>
            </w:pPr>
            <w:r w:rsidRPr="005B4E0B">
              <w:rPr>
                <w:rFonts w:ascii="FSAlbert" w:hAnsi="FSAlbert" w:cs="Arial"/>
                <w:b/>
                <w:bCs/>
                <w:sz w:val="24"/>
                <w:szCs w:val="24"/>
                <w:u w:val="single"/>
              </w:rPr>
              <w:t>Assessment and Focus-Group Enhancement:</w:t>
            </w:r>
          </w:p>
          <w:p w14:paraId="05B3285F" w14:textId="77777777" w:rsidR="00A70F1F" w:rsidRDefault="00A70F1F" w:rsidP="00A70F1F">
            <w:pPr>
              <w:spacing w:after="0" w:line="240" w:lineRule="auto"/>
              <w:rPr>
                <w:rFonts w:ascii="FSAlbert" w:hAnsi="FSAlbert" w:cs="Arial"/>
                <w:sz w:val="24"/>
                <w:szCs w:val="24"/>
              </w:rPr>
            </w:pPr>
          </w:p>
          <w:p w14:paraId="45208912" w14:textId="77777777" w:rsidR="00A70F1F" w:rsidRDefault="00A70F1F" w:rsidP="00A70F1F">
            <w:pPr>
              <w:spacing w:after="0" w:line="240" w:lineRule="auto"/>
              <w:rPr>
                <w:rFonts w:ascii="FSAlbert" w:hAnsi="FSAlbert" w:cs="Arial"/>
                <w:sz w:val="24"/>
                <w:szCs w:val="24"/>
              </w:rPr>
            </w:pPr>
            <w:r>
              <w:rPr>
                <w:rFonts w:ascii="FSAlbert" w:hAnsi="FSAlbert" w:cs="Arial"/>
                <w:sz w:val="24"/>
                <w:szCs w:val="24"/>
              </w:rPr>
              <w:t>To e</w:t>
            </w:r>
            <w:r w:rsidRPr="005B4E0B">
              <w:rPr>
                <w:rFonts w:ascii="FSAlbert" w:hAnsi="FSAlbert" w:cs="Arial"/>
                <w:sz w:val="24"/>
                <w:szCs w:val="24"/>
              </w:rPr>
              <w:t>mbed the Engagement</w:t>
            </w:r>
            <w:r>
              <w:rPr>
                <w:rFonts w:ascii="FSAlbert" w:hAnsi="FSAlbert" w:cs="Arial"/>
                <w:sz w:val="24"/>
                <w:szCs w:val="24"/>
              </w:rPr>
              <w:t xml:space="preserve"> Model further</w:t>
            </w:r>
            <w:r w:rsidRPr="005B4E0B">
              <w:rPr>
                <w:rFonts w:ascii="FSAlbert" w:hAnsi="FSAlbert" w:cs="Arial"/>
                <w:sz w:val="24"/>
                <w:szCs w:val="24"/>
              </w:rPr>
              <w:t xml:space="preserve"> via working walls to both assess and enrich our </w:t>
            </w:r>
            <w:r>
              <w:rPr>
                <w:rFonts w:ascii="FSAlbert" w:hAnsi="FSAlbert" w:cs="Arial"/>
                <w:sz w:val="24"/>
                <w:szCs w:val="24"/>
              </w:rPr>
              <w:t xml:space="preserve">assessment and </w:t>
            </w:r>
            <w:r w:rsidRPr="005B4E0B">
              <w:rPr>
                <w:rFonts w:ascii="FSAlbert" w:hAnsi="FSAlbert" w:cs="Arial"/>
                <w:sz w:val="24"/>
                <w:szCs w:val="24"/>
              </w:rPr>
              <w:t>focus-group provision.</w:t>
            </w:r>
          </w:p>
          <w:p w14:paraId="1E7F9BD8" w14:textId="230DB1F4" w:rsidR="000940DC" w:rsidRPr="00071EA7" w:rsidRDefault="000940DC" w:rsidP="00B95BA8">
            <w:pPr>
              <w:spacing w:after="0" w:line="240" w:lineRule="auto"/>
              <w:rPr>
                <w:rFonts w:ascii="FSAlbert" w:hAnsi="FSAlbert"/>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4CB0" w14:textId="571536CD" w:rsidR="005A17FB" w:rsidRPr="00071EA7" w:rsidRDefault="00E94E97" w:rsidP="004E6CD3">
            <w:pPr>
              <w:spacing w:after="0" w:line="240" w:lineRule="auto"/>
              <w:rPr>
                <w:rFonts w:ascii="FSAlbert" w:hAnsi="FSAlbert"/>
                <w:sz w:val="24"/>
                <w:szCs w:val="24"/>
              </w:rPr>
            </w:pPr>
            <w:r>
              <w:rPr>
                <w:rFonts w:ascii="FSAlbert" w:hAnsi="FSAlbert"/>
                <w:sz w:val="24"/>
                <w:szCs w:val="24"/>
              </w:rPr>
              <w:t xml:space="preserve">Teachers leading </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CA27C" w14:textId="4A64C04A" w:rsidR="00052836" w:rsidRDefault="00A70F1F" w:rsidP="004E6CD3">
            <w:pPr>
              <w:pStyle w:val="ListParagraph"/>
              <w:numPr>
                <w:ilvl w:val="0"/>
                <w:numId w:val="41"/>
              </w:numPr>
              <w:spacing w:after="0" w:line="240" w:lineRule="auto"/>
              <w:rPr>
                <w:rFonts w:ascii="FSAlbert" w:hAnsi="FSAlbert"/>
                <w:sz w:val="24"/>
                <w:szCs w:val="24"/>
              </w:rPr>
            </w:pPr>
            <w:r w:rsidRPr="00A70F1F">
              <w:rPr>
                <w:rFonts w:ascii="FSAlbert" w:hAnsi="FSAlbert"/>
                <w:sz w:val="24"/>
                <w:szCs w:val="24"/>
              </w:rPr>
              <w:t>Evaluate current focus groups’ attendance</w:t>
            </w:r>
            <w:r w:rsidR="004F45C2">
              <w:rPr>
                <w:rFonts w:ascii="FSAlbert" w:hAnsi="FSAlbert"/>
                <w:sz w:val="24"/>
                <w:szCs w:val="24"/>
              </w:rPr>
              <w:t>.</w:t>
            </w:r>
          </w:p>
          <w:p w14:paraId="0922143B" w14:textId="77777777" w:rsidR="004F45C2" w:rsidRDefault="004F45C2" w:rsidP="004F45C2">
            <w:pPr>
              <w:pStyle w:val="ListParagraph"/>
              <w:spacing w:after="0" w:line="240" w:lineRule="auto"/>
              <w:ind w:left="360"/>
              <w:rPr>
                <w:rFonts w:ascii="FSAlbert" w:hAnsi="FSAlbert"/>
                <w:sz w:val="24"/>
                <w:szCs w:val="24"/>
              </w:rPr>
            </w:pPr>
          </w:p>
          <w:p w14:paraId="0D395879" w14:textId="797BDEAE" w:rsidR="005C1AD0" w:rsidRDefault="00052836" w:rsidP="004E6CD3">
            <w:pPr>
              <w:pStyle w:val="ListParagraph"/>
              <w:numPr>
                <w:ilvl w:val="0"/>
                <w:numId w:val="41"/>
              </w:numPr>
              <w:spacing w:after="0" w:line="240" w:lineRule="auto"/>
              <w:rPr>
                <w:rFonts w:ascii="FSAlbert" w:hAnsi="FSAlbert"/>
                <w:sz w:val="24"/>
                <w:szCs w:val="24"/>
              </w:rPr>
            </w:pPr>
            <w:r>
              <w:rPr>
                <w:rFonts w:ascii="FSAlbert" w:hAnsi="FSAlbert"/>
                <w:sz w:val="24"/>
                <w:szCs w:val="24"/>
              </w:rPr>
              <w:t>Document</w:t>
            </w:r>
            <w:r w:rsidR="00A70F1F" w:rsidRPr="00A70F1F">
              <w:rPr>
                <w:rFonts w:ascii="FSAlbert" w:hAnsi="FSAlbert"/>
                <w:sz w:val="24"/>
                <w:szCs w:val="24"/>
              </w:rPr>
              <w:t xml:space="preserve"> engagement, using insights from working</w:t>
            </w:r>
            <w:r w:rsidR="00A70F1F" w:rsidRPr="00A70F1F">
              <w:rPr>
                <w:rFonts w:ascii="Cambria Math" w:hAnsi="Cambria Math" w:cs="Cambria Math"/>
                <w:sz w:val="24"/>
                <w:szCs w:val="24"/>
              </w:rPr>
              <w:t>‐</w:t>
            </w:r>
            <w:r w:rsidR="00A70F1F" w:rsidRPr="00A70F1F">
              <w:rPr>
                <w:rFonts w:ascii="FSAlbert" w:hAnsi="FSAlbert"/>
                <w:sz w:val="24"/>
                <w:szCs w:val="24"/>
              </w:rPr>
              <w:t>wall assessments to drive improvements across all sessions and related experiences.</w:t>
            </w:r>
          </w:p>
          <w:p w14:paraId="59E2F555" w14:textId="2260309E" w:rsidR="00E94E97" w:rsidRPr="00071EA7" w:rsidRDefault="00052836" w:rsidP="004E6CD3">
            <w:pPr>
              <w:pStyle w:val="ListParagraph"/>
              <w:numPr>
                <w:ilvl w:val="0"/>
                <w:numId w:val="41"/>
              </w:numPr>
              <w:spacing w:after="0" w:line="240" w:lineRule="auto"/>
              <w:rPr>
                <w:rFonts w:ascii="FSAlbert" w:hAnsi="FSAlbert"/>
                <w:sz w:val="24"/>
                <w:szCs w:val="24"/>
              </w:rPr>
            </w:pPr>
            <w:r>
              <w:rPr>
                <w:rFonts w:ascii="FSAlbert" w:hAnsi="FSAlbert"/>
                <w:sz w:val="24"/>
                <w:szCs w:val="24"/>
              </w:rPr>
              <w:t>Review visits and external visitors</w:t>
            </w:r>
            <w:r w:rsidR="004F45C2">
              <w:rPr>
                <w:rFonts w:ascii="FSAlbert" w:hAnsi="FSAlbert"/>
                <w:sz w:val="24"/>
                <w:szCs w:val="24"/>
              </w:rPr>
              <w:t xml:space="preserve"> in teachers’ meetings and SSA </w:t>
            </w:r>
            <w:r w:rsidR="004F45C2">
              <w:rPr>
                <w:rFonts w:ascii="FSAlbert" w:hAnsi="FSAlbert"/>
                <w:sz w:val="24"/>
                <w:szCs w:val="24"/>
              </w:rPr>
              <w:lastRenderedPageBreak/>
              <w:t>meetings</w:t>
            </w:r>
            <w:r w:rsidR="00216F4D">
              <w:rPr>
                <w:rFonts w:ascii="FSAlbert" w:hAnsi="FSAlbert"/>
                <w:sz w:val="24"/>
                <w:szCs w:val="24"/>
              </w:rPr>
              <w:t xml:space="preserve"> in line with </w:t>
            </w:r>
            <w:r w:rsidR="00585B6E">
              <w:rPr>
                <w:rFonts w:ascii="FSAlbert" w:hAnsi="FSAlbert"/>
                <w:sz w:val="24"/>
                <w:szCs w:val="24"/>
              </w:rPr>
              <w:t xml:space="preserve">our </w:t>
            </w:r>
            <w:proofErr w:type="spellStart"/>
            <w:r w:rsidR="00585B6E">
              <w:rPr>
                <w:rFonts w:ascii="FSAlbert" w:hAnsi="FSAlbert"/>
                <w:sz w:val="24"/>
                <w:szCs w:val="24"/>
              </w:rPr>
              <w:t>Artsmark</w:t>
            </w:r>
            <w:proofErr w:type="spellEnd"/>
            <w:r w:rsidR="00585B6E">
              <w:rPr>
                <w:rFonts w:ascii="FSAlbert" w:hAnsi="FSAlbert"/>
                <w:sz w:val="24"/>
                <w:szCs w:val="24"/>
              </w:rPr>
              <w:t xml:space="preserve"> journey.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28A3B" w14:textId="20B0F954" w:rsidR="000940DC" w:rsidRDefault="1EB71389" w:rsidP="00B95BA8">
            <w:pPr>
              <w:rPr>
                <w:rFonts w:ascii="FSAlbert" w:hAnsi="FSAlbert"/>
                <w:sz w:val="24"/>
                <w:szCs w:val="24"/>
              </w:rPr>
            </w:pPr>
            <w:r w:rsidRPr="7F841DBB">
              <w:rPr>
                <w:rFonts w:ascii="FSAlbert" w:hAnsi="FSAlbert"/>
                <w:sz w:val="24"/>
                <w:szCs w:val="24"/>
              </w:rPr>
              <w:lastRenderedPageBreak/>
              <w:t xml:space="preserve">Jan </w:t>
            </w:r>
            <w:r w:rsidR="0EEB05E3" w:rsidRPr="7F841DBB">
              <w:rPr>
                <w:rFonts w:ascii="FSAlbert" w:hAnsi="FSAlbert"/>
                <w:sz w:val="24"/>
                <w:szCs w:val="24"/>
              </w:rPr>
              <w:t>2</w:t>
            </w:r>
            <w:r w:rsidR="7EBFC0C8" w:rsidRPr="7F841DBB">
              <w:rPr>
                <w:rFonts w:ascii="FSAlbert" w:hAnsi="FSAlbert"/>
                <w:sz w:val="24"/>
                <w:szCs w:val="24"/>
              </w:rPr>
              <w:t>6</w:t>
            </w:r>
          </w:p>
          <w:p w14:paraId="5786CCCB" w14:textId="77777777" w:rsidR="004F45C2" w:rsidRDefault="004F45C2" w:rsidP="00B95BA8">
            <w:pPr>
              <w:rPr>
                <w:rFonts w:ascii="FSAlbert" w:hAnsi="FSAlbert"/>
                <w:sz w:val="24"/>
                <w:szCs w:val="24"/>
              </w:rPr>
            </w:pPr>
          </w:p>
          <w:p w14:paraId="79F39D6C" w14:textId="77777777" w:rsidR="004F45C2" w:rsidRDefault="004F45C2" w:rsidP="00B95BA8">
            <w:pPr>
              <w:rPr>
                <w:rFonts w:ascii="FSAlbert" w:hAnsi="FSAlbert"/>
                <w:sz w:val="24"/>
                <w:szCs w:val="24"/>
              </w:rPr>
            </w:pPr>
            <w:r>
              <w:rPr>
                <w:rFonts w:ascii="FSAlbert" w:hAnsi="FSAlbert"/>
                <w:sz w:val="24"/>
                <w:szCs w:val="24"/>
              </w:rPr>
              <w:t>Feb 26</w:t>
            </w:r>
          </w:p>
          <w:p w14:paraId="07DB32B2" w14:textId="77777777" w:rsidR="004F45C2" w:rsidRDefault="004F45C2" w:rsidP="00B95BA8">
            <w:pPr>
              <w:rPr>
                <w:rFonts w:ascii="FSAlbert" w:hAnsi="FSAlbert"/>
                <w:sz w:val="24"/>
                <w:szCs w:val="24"/>
              </w:rPr>
            </w:pPr>
          </w:p>
          <w:p w14:paraId="24E67FE5" w14:textId="77777777" w:rsidR="00CD6B08" w:rsidRDefault="00CD6B08" w:rsidP="00B95BA8">
            <w:pPr>
              <w:rPr>
                <w:rFonts w:ascii="FSAlbert" w:hAnsi="FSAlbert"/>
                <w:sz w:val="24"/>
                <w:szCs w:val="24"/>
              </w:rPr>
            </w:pPr>
          </w:p>
          <w:p w14:paraId="72EA9E02" w14:textId="4E516D9A" w:rsidR="004F45C2" w:rsidRPr="00071EA7" w:rsidRDefault="004F45C2" w:rsidP="00B95BA8">
            <w:pPr>
              <w:rPr>
                <w:rFonts w:ascii="FSAlbert" w:hAnsi="FSAlbert"/>
                <w:sz w:val="24"/>
                <w:szCs w:val="24"/>
              </w:rPr>
            </w:pPr>
            <w:r>
              <w:rPr>
                <w:rFonts w:ascii="FSAlbert" w:hAnsi="FSAlbert"/>
                <w:sz w:val="24"/>
                <w:szCs w:val="24"/>
              </w:rPr>
              <w:t>Ongoing</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221A6" w14:textId="77777777" w:rsidR="00071EA7" w:rsidRDefault="0034599B" w:rsidP="00B95BA8">
            <w:pPr>
              <w:spacing w:after="0" w:line="240" w:lineRule="auto"/>
              <w:rPr>
                <w:rFonts w:ascii="FSAlbert" w:hAnsi="FSAlbert"/>
                <w:sz w:val="24"/>
                <w:szCs w:val="24"/>
              </w:rPr>
            </w:pPr>
            <w:r>
              <w:rPr>
                <w:rFonts w:ascii="FSAlbert" w:hAnsi="FSAlbert"/>
                <w:sz w:val="24"/>
                <w:szCs w:val="24"/>
              </w:rPr>
              <w:t xml:space="preserve">An increased use of the Engagement Model in a practical and informative format. </w:t>
            </w:r>
          </w:p>
          <w:p w14:paraId="754CD0DE" w14:textId="77777777" w:rsidR="0034599B" w:rsidRDefault="0034599B" w:rsidP="00B95BA8">
            <w:pPr>
              <w:spacing w:after="0" w:line="240" w:lineRule="auto"/>
              <w:rPr>
                <w:rFonts w:ascii="FSAlbert" w:hAnsi="FSAlbert"/>
                <w:sz w:val="24"/>
                <w:szCs w:val="24"/>
              </w:rPr>
            </w:pPr>
          </w:p>
          <w:p w14:paraId="1D0202F8" w14:textId="111B720A" w:rsidR="0034599B" w:rsidRPr="00071EA7" w:rsidRDefault="0034599B" w:rsidP="00B95BA8">
            <w:pPr>
              <w:spacing w:after="0" w:line="240" w:lineRule="auto"/>
              <w:rPr>
                <w:rFonts w:ascii="FSAlbert" w:hAnsi="FSAlbert"/>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0" w:type="dxa"/>
              <w:left w:w="108" w:type="dxa"/>
              <w:bottom w:w="0" w:type="dxa"/>
              <w:right w:w="108" w:type="dxa"/>
            </w:tcMar>
          </w:tcPr>
          <w:p w14:paraId="7138B2B1" w14:textId="77777777" w:rsidR="000940DC" w:rsidRPr="00071EA7" w:rsidRDefault="000940DC" w:rsidP="00B95BA8">
            <w:pPr>
              <w:spacing w:after="0" w:line="240" w:lineRule="auto"/>
              <w:jc w:val="center"/>
              <w:rPr>
                <w:rFonts w:ascii="FSAlbert" w:hAnsi="FSAlbert"/>
                <w:sz w:val="24"/>
                <w:szCs w:val="24"/>
              </w:rPr>
            </w:pPr>
          </w:p>
        </w:tc>
        <w:tc>
          <w:tcPr>
            <w:tcW w:w="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Mar>
              <w:top w:w="0" w:type="dxa"/>
              <w:left w:w="108" w:type="dxa"/>
              <w:bottom w:w="0" w:type="dxa"/>
              <w:right w:w="108" w:type="dxa"/>
            </w:tcMar>
          </w:tcPr>
          <w:p w14:paraId="272C1EE6" w14:textId="77777777" w:rsidR="000940DC" w:rsidRPr="00071EA7" w:rsidRDefault="000940DC" w:rsidP="00B95BA8">
            <w:pPr>
              <w:spacing w:after="0" w:line="240" w:lineRule="auto"/>
              <w:jc w:val="center"/>
              <w:rPr>
                <w:rFonts w:ascii="FSAlbert" w:hAnsi="FSAlbert"/>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14ED" w14:textId="77777777" w:rsidR="000940DC" w:rsidRPr="00071EA7" w:rsidRDefault="000940DC" w:rsidP="00B95BA8">
            <w:pPr>
              <w:spacing w:after="0" w:line="240" w:lineRule="auto"/>
              <w:jc w:val="center"/>
              <w:rPr>
                <w:rFonts w:ascii="FSAlbert" w:hAnsi="FSAlbert"/>
                <w:sz w:val="24"/>
                <w:szCs w:val="24"/>
              </w:rPr>
            </w:pPr>
          </w:p>
        </w:tc>
      </w:tr>
    </w:tbl>
    <w:p w14:paraId="771ADBF9" w14:textId="77777777" w:rsidR="00BE280C" w:rsidRDefault="00BE280C" w:rsidP="1EA9518D">
      <w:pPr>
        <w:rPr>
          <w:rFonts w:ascii="FSAlbert" w:hAnsi="FSAlbert"/>
          <w:b/>
          <w:bCs/>
          <w:sz w:val="28"/>
          <w:szCs w:val="28"/>
        </w:rPr>
      </w:pPr>
    </w:p>
    <w:p w14:paraId="468EE453" w14:textId="7B3FBD8B" w:rsidR="1EA9518D" w:rsidRDefault="1EA9518D" w:rsidP="1EA9518D">
      <w:pPr>
        <w:rPr>
          <w:rFonts w:ascii="FSAlbert" w:hAnsi="FSAlbert"/>
          <w:b/>
          <w:bCs/>
          <w:sz w:val="28"/>
          <w:szCs w:val="28"/>
        </w:rPr>
      </w:pPr>
    </w:p>
    <w:p w14:paraId="573E1E04" w14:textId="38BFB4EE" w:rsidR="00422CF5" w:rsidRPr="00902CD2" w:rsidRDefault="00422CF5" w:rsidP="00422CF5">
      <w:r>
        <w:rPr>
          <w:rFonts w:ascii="FSAlbert" w:hAnsi="FSAlbert"/>
          <w:b/>
          <w:sz w:val="28"/>
          <w:szCs w:val="28"/>
        </w:rPr>
        <w:t>Outcome 2:</w:t>
      </w:r>
      <w:r>
        <w:rPr>
          <w:rFonts w:ascii="FSAlbert" w:hAnsi="FSAlbert"/>
          <w:b/>
          <w:sz w:val="28"/>
          <w:szCs w:val="28"/>
        </w:rPr>
        <w:tab/>
        <w:t xml:space="preserve"> </w:t>
      </w:r>
    </w:p>
    <w:tbl>
      <w:tblPr>
        <w:tblW w:w="14431" w:type="dxa"/>
        <w:tblInd w:w="-856" w:type="dxa"/>
        <w:tblLayout w:type="fixed"/>
        <w:tblCellMar>
          <w:left w:w="10" w:type="dxa"/>
          <w:right w:w="10" w:type="dxa"/>
        </w:tblCellMar>
        <w:tblLook w:val="04A0" w:firstRow="1" w:lastRow="0" w:firstColumn="1" w:lastColumn="0" w:noHBand="0" w:noVBand="1"/>
      </w:tblPr>
      <w:tblGrid>
        <w:gridCol w:w="3261"/>
        <w:gridCol w:w="1276"/>
        <w:gridCol w:w="3231"/>
        <w:gridCol w:w="1163"/>
        <w:gridCol w:w="2948"/>
        <w:gridCol w:w="851"/>
        <w:gridCol w:w="850"/>
        <w:gridCol w:w="851"/>
      </w:tblGrid>
      <w:tr w:rsidR="00422CF5" w14:paraId="788EC54B" w14:textId="77777777" w:rsidTr="00E23DA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26283" w14:textId="77777777" w:rsidR="00422CF5" w:rsidRDefault="00422CF5" w:rsidP="00B95BA8">
            <w:pPr>
              <w:spacing w:after="0" w:line="240" w:lineRule="auto"/>
              <w:jc w:val="center"/>
              <w:rPr>
                <w:rFonts w:ascii="FSAlbert" w:hAnsi="FSAlbert"/>
                <w:sz w:val="28"/>
                <w:szCs w:val="28"/>
              </w:rPr>
            </w:pPr>
            <w:bookmarkStart w:id="6" w:name="_Hlk145347285"/>
            <w:r>
              <w:rPr>
                <w:rFonts w:ascii="FSAlbert" w:hAnsi="FSAlbert"/>
                <w:sz w:val="28"/>
                <w:szCs w:val="28"/>
              </w:rPr>
              <w:t>Aim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9F403" w14:textId="0DD8956A" w:rsidR="00422CF5" w:rsidRDefault="510805E2" w:rsidP="00B95BA8">
            <w:pPr>
              <w:spacing w:after="0" w:line="240" w:lineRule="auto"/>
              <w:jc w:val="center"/>
              <w:rPr>
                <w:rFonts w:ascii="FSAlbert" w:hAnsi="FSAlbert"/>
                <w:sz w:val="28"/>
                <w:szCs w:val="28"/>
              </w:rPr>
            </w:pPr>
            <w:r w:rsidRPr="385A7A83">
              <w:rPr>
                <w:rFonts w:ascii="FSAlbert" w:hAnsi="FSAlbert"/>
                <w:sz w:val="28"/>
                <w:szCs w:val="28"/>
              </w:rPr>
              <w:t>Staff</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2E84F"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Actions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71B01"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Date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DC64"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Progress and Impact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AB8E1"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Dec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4D54"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April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A7532"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July</w:t>
            </w:r>
          </w:p>
        </w:tc>
      </w:tr>
      <w:tr w:rsidR="00071EA7" w14:paraId="67303410" w14:textId="77777777" w:rsidTr="00D908C6">
        <w:trPr>
          <w:trHeight w:val="1408"/>
        </w:trPr>
        <w:tc>
          <w:tcPr>
            <w:tcW w:w="326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C3912DE" w14:textId="4AE35062" w:rsidR="00CD6B08" w:rsidRDefault="00CD6B08" w:rsidP="00CD6B08">
            <w:pPr>
              <w:rPr>
                <w:rFonts w:ascii="FSAlbert" w:hAnsi="FSAlbert" w:cs="Arial"/>
                <w:bCs/>
                <w:sz w:val="24"/>
                <w:szCs w:val="24"/>
              </w:rPr>
            </w:pPr>
            <w:r>
              <w:rPr>
                <w:rFonts w:ascii="FSAlbert" w:hAnsi="FSAlbert" w:cs="Arial"/>
                <w:bCs/>
                <w:sz w:val="24"/>
                <w:szCs w:val="24"/>
              </w:rPr>
              <w:t>To enable c</w:t>
            </w:r>
            <w:r w:rsidRPr="005B4E0B">
              <w:rPr>
                <w:rFonts w:ascii="FSAlbert" w:hAnsi="FSAlbert" w:cs="Arial"/>
                <w:bCs/>
                <w:sz w:val="24"/>
                <w:szCs w:val="24"/>
              </w:rPr>
              <w:t>ontinued development with professional partnerships</w:t>
            </w:r>
            <w:r w:rsidR="00FA339C">
              <w:rPr>
                <w:rFonts w:ascii="FSAlbert" w:hAnsi="FSAlbert" w:cs="Arial"/>
                <w:bCs/>
                <w:sz w:val="24"/>
                <w:szCs w:val="24"/>
              </w:rPr>
              <w:t xml:space="preserve"> for creative opportunities</w:t>
            </w:r>
            <w:r w:rsidR="00D6380B">
              <w:rPr>
                <w:rFonts w:ascii="FSAlbert" w:hAnsi="FSAlbert" w:cs="Arial"/>
                <w:bCs/>
                <w:sz w:val="24"/>
                <w:szCs w:val="24"/>
              </w:rPr>
              <w:t xml:space="preserve">. </w:t>
            </w:r>
          </w:p>
          <w:p w14:paraId="42E32ABD" w14:textId="5B6F686B" w:rsidR="00071EA7" w:rsidRPr="00071EA7" w:rsidRDefault="00CD6B08" w:rsidP="00CD6B08">
            <w:pPr>
              <w:spacing w:after="0" w:line="240" w:lineRule="auto"/>
              <w:rPr>
                <w:rFonts w:ascii="FSAlbert" w:hAnsi="FSAlbert"/>
                <w:sz w:val="24"/>
                <w:szCs w:val="24"/>
              </w:rPr>
            </w:pPr>
            <w:r>
              <w:rPr>
                <w:rFonts w:ascii="FSAlbert" w:hAnsi="FSAlbert" w:cs="Arial"/>
                <w:bCs/>
                <w:sz w:val="24"/>
                <w:szCs w:val="24"/>
              </w:rPr>
              <w:t>T</w:t>
            </w:r>
            <w:r w:rsidRPr="005B4E0B">
              <w:rPr>
                <w:rFonts w:ascii="FSAlbert" w:hAnsi="FSAlbert" w:cs="Arial"/>
                <w:bCs/>
                <w:sz w:val="24"/>
                <w:szCs w:val="24"/>
              </w:rPr>
              <w:t xml:space="preserve">o </w:t>
            </w:r>
            <w:r>
              <w:rPr>
                <w:rFonts w:ascii="FSAlbert" w:hAnsi="FSAlbert" w:cs="Arial"/>
                <w:bCs/>
                <w:sz w:val="24"/>
                <w:szCs w:val="24"/>
              </w:rPr>
              <w:t xml:space="preserve">continue to </w:t>
            </w:r>
            <w:r w:rsidRPr="005B4E0B">
              <w:rPr>
                <w:rFonts w:ascii="FSAlbert" w:hAnsi="FSAlbert" w:cs="Arial"/>
                <w:bCs/>
                <w:sz w:val="24"/>
                <w:szCs w:val="24"/>
              </w:rPr>
              <w:t>build on the opportunities and experiences we are offering</w:t>
            </w:r>
            <w:r>
              <w:rPr>
                <w:rFonts w:ascii="FSAlbert" w:hAnsi="FSAlbert" w:cs="Arial"/>
                <w:bCs/>
                <w:sz w:val="24"/>
                <w:szCs w:val="24"/>
              </w:rPr>
              <w:t xml:space="preserve"> internally and with an emphasis on external opportunities. </w:t>
            </w: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83109CA" w14:textId="77777777" w:rsidR="00301F3E" w:rsidRDefault="00301F3E" w:rsidP="00301F3E">
            <w:pPr>
              <w:tabs>
                <w:tab w:val="left" w:pos="790"/>
              </w:tabs>
              <w:jc w:val="center"/>
              <w:rPr>
                <w:rFonts w:ascii="FSAlbert" w:hAnsi="FSAlbert"/>
                <w:sz w:val="24"/>
                <w:szCs w:val="24"/>
              </w:rPr>
            </w:pPr>
          </w:p>
          <w:p w14:paraId="2DE96D09" w14:textId="307F8C2B" w:rsidR="00FA339C" w:rsidRDefault="00301F3E" w:rsidP="00301F3E">
            <w:pPr>
              <w:tabs>
                <w:tab w:val="left" w:pos="790"/>
              </w:tabs>
              <w:jc w:val="center"/>
              <w:rPr>
                <w:rFonts w:ascii="FSAlbert" w:hAnsi="FSAlbert"/>
                <w:sz w:val="24"/>
                <w:szCs w:val="24"/>
              </w:rPr>
            </w:pPr>
            <w:r>
              <w:rPr>
                <w:rFonts w:ascii="FSAlbert" w:hAnsi="FSAlbert"/>
                <w:sz w:val="24"/>
                <w:szCs w:val="24"/>
              </w:rPr>
              <w:t>ALL</w:t>
            </w:r>
          </w:p>
          <w:p w14:paraId="3E298FC0" w14:textId="77777777" w:rsidR="00FA339C" w:rsidRDefault="00FA339C" w:rsidP="001665B5">
            <w:pPr>
              <w:tabs>
                <w:tab w:val="left" w:pos="790"/>
              </w:tabs>
              <w:rPr>
                <w:rFonts w:ascii="FSAlbert" w:hAnsi="FSAlbert"/>
                <w:sz w:val="24"/>
                <w:szCs w:val="24"/>
              </w:rPr>
            </w:pPr>
          </w:p>
          <w:p w14:paraId="1FEB7818" w14:textId="411F8E02" w:rsidR="00FA339C" w:rsidRPr="00071EA7" w:rsidRDefault="00FA339C" w:rsidP="001665B5">
            <w:pPr>
              <w:tabs>
                <w:tab w:val="left" w:pos="790"/>
              </w:tabs>
              <w:rPr>
                <w:rFonts w:ascii="FSAlbert" w:hAnsi="FSAlbert"/>
                <w:sz w:val="24"/>
                <w:szCs w:val="24"/>
              </w:rPr>
            </w:pPr>
          </w:p>
        </w:tc>
        <w:tc>
          <w:tcPr>
            <w:tcW w:w="323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6C89F00" w14:textId="77777777" w:rsidR="00241CF3" w:rsidRDefault="00CD6B08" w:rsidP="00D2536E">
            <w:pPr>
              <w:pStyle w:val="ListParagraph"/>
              <w:numPr>
                <w:ilvl w:val="0"/>
                <w:numId w:val="43"/>
              </w:numPr>
              <w:spacing w:after="0" w:line="240" w:lineRule="auto"/>
              <w:rPr>
                <w:rFonts w:ascii="FSAlbert" w:hAnsi="FSAlbert"/>
                <w:sz w:val="24"/>
                <w:szCs w:val="24"/>
              </w:rPr>
            </w:pPr>
            <w:r>
              <w:rPr>
                <w:rFonts w:ascii="FSAlbert" w:hAnsi="FSAlbert"/>
                <w:sz w:val="24"/>
                <w:szCs w:val="24"/>
              </w:rPr>
              <w:t>HP to complete her driving qualification to en</w:t>
            </w:r>
            <w:r w:rsidR="00796D61">
              <w:rPr>
                <w:rFonts w:ascii="FSAlbert" w:hAnsi="FSAlbert"/>
                <w:sz w:val="24"/>
                <w:szCs w:val="24"/>
              </w:rPr>
              <w:t xml:space="preserve">able further external visit opportunities using the larger bus. </w:t>
            </w:r>
          </w:p>
          <w:p w14:paraId="05136B73" w14:textId="77777777" w:rsidR="00FA339C" w:rsidRDefault="00FA339C" w:rsidP="00FA339C">
            <w:pPr>
              <w:pStyle w:val="ListParagraph"/>
              <w:spacing w:after="0" w:line="240" w:lineRule="auto"/>
              <w:ind w:left="360"/>
              <w:rPr>
                <w:rFonts w:ascii="FSAlbert" w:hAnsi="FSAlbert"/>
                <w:sz w:val="24"/>
                <w:szCs w:val="24"/>
              </w:rPr>
            </w:pPr>
          </w:p>
          <w:p w14:paraId="57A60075" w14:textId="59F6B9C2" w:rsidR="008E025C" w:rsidRDefault="00EA6D34" w:rsidP="00D2536E">
            <w:pPr>
              <w:pStyle w:val="ListParagraph"/>
              <w:numPr>
                <w:ilvl w:val="0"/>
                <w:numId w:val="43"/>
              </w:numPr>
              <w:spacing w:after="0" w:line="240" w:lineRule="auto"/>
              <w:rPr>
                <w:rFonts w:ascii="FSAlbert" w:hAnsi="FSAlbert"/>
                <w:sz w:val="24"/>
                <w:szCs w:val="24"/>
              </w:rPr>
            </w:pPr>
            <w:r>
              <w:rPr>
                <w:rFonts w:ascii="FSAlbert" w:hAnsi="FSAlbert"/>
                <w:sz w:val="24"/>
                <w:szCs w:val="24"/>
              </w:rPr>
              <w:t xml:space="preserve">To continue our </w:t>
            </w:r>
            <w:proofErr w:type="spellStart"/>
            <w:r w:rsidR="008E025C">
              <w:rPr>
                <w:rFonts w:ascii="FSAlbert" w:hAnsi="FSAlbert"/>
                <w:sz w:val="24"/>
                <w:szCs w:val="24"/>
              </w:rPr>
              <w:t>A</w:t>
            </w:r>
            <w:r>
              <w:rPr>
                <w:rFonts w:ascii="FSAlbert" w:hAnsi="FSAlbert"/>
                <w:sz w:val="24"/>
                <w:szCs w:val="24"/>
              </w:rPr>
              <w:t>rtsmark</w:t>
            </w:r>
            <w:proofErr w:type="spellEnd"/>
            <w:r>
              <w:rPr>
                <w:rFonts w:ascii="FSAlbert" w:hAnsi="FSAlbert"/>
                <w:sz w:val="24"/>
                <w:szCs w:val="24"/>
              </w:rPr>
              <w:t xml:space="preserve"> journey exploring avenues of creative opportunities</w:t>
            </w:r>
            <w:r w:rsidR="008E025C">
              <w:rPr>
                <w:rFonts w:ascii="FSAlbert" w:hAnsi="FSAlbert"/>
                <w:sz w:val="24"/>
                <w:szCs w:val="24"/>
              </w:rPr>
              <w:t xml:space="preserve"> –</w:t>
            </w:r>
          </w:p>
          <w:p w14:paraId="6E83BD11" w14:textId="77777777" w:rsidR="00EA6D34" w:rsidRDefault="008E025C" w:rsidP="00D2536E">
            <w:pPr>
              <w:pStyle w:val="ListParagraph"/>
              <w:numPr>
                <w:ilvl w:val="0"/>
                <w:numId w:val="43"/>
              </w:numPr>
              <w:spacing w:after="0" w:line="240" w:lineRule="auto"/>
              <w:rPr>
                <w:rFonts w:ascii="FSAlbert" w:hAnsi="FSAlbert"/>
                <w:sz w:val="24"/>
                <w:szCs w:val="24"/>
              </w:rPr>
            </w:pPr>
            <w:r>
              <w:rPr>
                <w:rFonts w:ascii="FSAlbert" w:hAnsi="FSAlbert"/>
                <w:sz w:val="24"/>
                <w:szCs w:val="24"/>
              </w:rPr>
              <w:t xml:space="preserve">To reflect on the </w:t>
            </w:r>
            <w:proofErr w:type="spellStart"/>
            <w:r>
              <w:rPr>
                <w:rFonts w:ascii="FSAlbert" w:hAnsi="FSAlbert"/>
                <w:sz w:val="24"/>
                <w:szCs w:val="24"/>
              </w:rPr>
              <w:t>Artsmark</w:t>
            </w:r>
            <w:proofErr w:type="spellEnd"/>
            <w:r>
              <w:rPr>
                <w:rFonts w:ascii="FSAlbert" w:hAnsi="FSAlbert"/>
                <w:sz w:val="24"/>
                <w:szCs w:val="24"/>
              </w:rPr>
              <w:t xml:space="preserve"> and complete the </w:t>
            </w:r>
            <w:r w:rsidR="00E352B8">
              <w:rPr>
                <w:rFonts w:ascii="FSAlbert" w:hAnsi="FSAlbert"/>
                <w:sz w:val="24"/>
                <w:szCs w:val="24"/>
              </w:rPr>
              <w:t>Impact of Change.</w:t>
            </w:r>
            <w:r>
              <w:rPr>
                <w:rFonts w:ascii="FSAlbert" w:hAnsi="FSAlbert"/>
                <w:sz w:val="24"/>
                <w:szCs w:val="24"/>
              </w:rPr>
              <w:t xml:space="preserve"> </w:t>
            </w:r>
          </w:p>
          <w:p w14:paraId="4FBB4D09" w14:textId="77777777" w:rsidR="00301F3E" w:rsidRDefault="00301F3E" w:rsidP="00301F3E">
            <w:pPr>
              <w:pStyle w:val="ListParagraph"/>
              <w:spacing w:after="0" w:line="240" w:lineRule="auto"/>
              <w:ind w:left="360"/>
              <w:rPr>
                <w:rFonts w:ascii="FSAlbert" w:hAnsi="FSAlbert"/>
                <w:sz w:val="24"/>
                <w:szCs w:val="24"/>
              </w:rPr>
            </w:pPr>
          </w:p>
          <w:p w14:paraId="0759EE9A" w14:textId="041E7151" w:rsidR="00301F3E" w:rsidRPr="00301F3E" w:rsidRDefault="00D6380B" w:rsidP="00301F3E">
            <w:pPr>
              <w:pStyle w:val="ListParagraph"/>
              <w:numPr>
                <w:ilvl w:val="0"/>
                <w:numId w:val="43"/>
              </w:numPr>
              <w:spacing w:after="0" w:line="240" w:lineRule="auto"/>
              <w:rPr>
                <w:rFonts w:ascii="FSAlbert" w:hAnsi="FSAlbert"/>
                <w:sz w:val="24"/>
                <w:szCs w:val="24"/>
              </w:rPr>
            </w:pPr>
            <w:r>
              <w:rPr>
                <w:rFonts w:ascii="FSAlbert" w:hAnsi="FSAlbert"/>
                <w:sz w:val="24"/>
                <w:szCs w:val="24"/>
              </w:rPr>
              <w:t xml:space="preserve">To work with </w:t>
            </w:r>
            <w:r w:rsidR="00301F3E">
              <w:rPr>
                <w:rFonts w:ascii="FSAlbert" w:hAnsi="FSAlbert"/>
                <w:sz w:val="24"/>
                <w:szCs w:val="24"/>
              </w:rPr>
              <w:t>the Music Therapist to enhance the Music Focus Group and group therapy opportunities.</w:t>
            </w:r>
          </w:p>
          <w:p w14:paraId="61940A3F" w14:textId="74C740CE" w:rsidR="00301F3E" w:rsidRDefault="00301F3E" w:rsidP="00D2536E">
            <w:pPr>
              <w:pStyle w:val="ListParagraph"/>
              <w:numPr>
                <w:ilvl w:val="0"/>
                <w:numId w:val="43"/>
              </w:numPr>
              <w:spacing w:after="0" w:line="240" w:lineRule="auto"/>
              <w:rPr>
                <w:rFonts w:ascii="FSAlbert" w:hAnsi="FSAlbert"/>
                <w:sz w:val="24"/>
                <w:szCs w:val="24"/>
              </w:rPr>
            </w:pPr>
            <w:r>
              <w:rPr>
                <w:rFonts w:ascii="FSAlbert" w:hAnsi="FSAlbert"/>
                <w:sz w:val="24"/>
                <w:szCs w:val="24"/>
              </w:rPr>
              <w:lastRenderedPageBreak/>
              <w:t xml:space="preserve">To </w:t>
            </w:r>
            <w:r w:rsidR="002D5213">
              <w:rPr>
                <w:rFonts w:ascii="FSAlbert" w:hAnsi="FSAlbert"/>
                <w:sz w:val="24"/>
                <w:szCs w:val="24"/>
              </w:rPr>
              <w:t xml:space="preserve">develop the opportunities in Music through Kirklees Musica and </w:t>
            </w:r>
            <w:r w:rsidR="00F8701A">
              <w:rPr>
                <w:rFonts w:ascii="FSAlbert" w:hAnsi="FSAlbert"/>
                <w:sz w:val="24"/>
                <w:szCs w:val="24"/>
              </w:rPr>
              <w:t xml:space="preserve">Sounds of Intent. </w:t>
            </w:r>
          </w:p>
          <w:p w14:paraId="276AE59F" w14:textId="765DC8AF" w:rsidR="00FA339C" w:rsidRPr="00FA339C" w:rsidRDefault="00FA339C" w:rsidP="00FA339C">
            <w:pPr>
              <w:pStyle w:val="ListParagraph"/>
              <w:spacing w:after="0" w:line="240" w:lineRule="auto"/>
              <w:ind w:left="360"/>
              <w:rPr>
                <w:rFonts w:ascii="FSAlbert" w:hAnsi="FSAlbert"/>
                <w:sz w:val="24"/>
                <w:szCs w:val="24"/>
              </w:rPr>
            </w:pPr>
          </w:p>
        </w:tc>
        <w:tc>
          <w:tcPr>
            <w:tcW w:w="1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1BC44A7" w14:textId="77777777" w:rsidR="00071EA7" w:rsidRDefault="002D7946" w:rsidP="000940DC">
            <w:pPr>
              <w:rPr>
                <w:rFonts w:ascii="FSAlbert" w:hAnsi="FSAlbert"/>
                <w:sz w:val="24"/>
                <w:szCs w:val="24"/>
              </w:rPr>
            </w:pPr>
            <w:r>
              <w:rPr>
                <w:rFonts w:ascii="FSAlbert" w:hAnsi="FSAlbert"/>
                <w:sz w:val="24"/>
                <w:szCs w:val="24"/>
              </w:rPr>
              <w:lastRenderedPageBreak/>
              <w:t>July 26</w:t>
            </w:r>
          </w:p>
          <w:p w14:paraId="0E618E51" w14:textId="77777777" w:rsidR="002D7946" w:rsidRDefault="002D7946" w:rsidP="000940DC">
            <w:pPr>
              <w:rPr>
                <w:rFonts w:ascii="FSAlbert" w:hAnsi="FSAlbert"/>
                <w:sz w:val="24"/>
                <w:szCs w:val="24"/>
              </w:rPr>
            </w:pPr>
          </w:p>
          <w:p w14:paraId="647BF631" w14:textId="77777777" w:rsidR="002D7946" w:rsidRDefault="002D7946" w:rsidP="000940DC">
            <w:pPr>
              <w:rPr>
                <w:rFonts w:ascii="FSAlbert" w:hAnsi="FSAlbert"/>
                <w:sz w:val="24"/>
                <w:szCs w:val="24"/>
              </w:rPr>
            </w:pPr>
          </w:p>
          <w:p w14:paraId="6948237C" w14:textId="77777777" w:rsidR="002D7946" w:rsidRDefault="002D7946" w:rsidP="000940DC">
            <w:pPr>
              <w:rPr>
                <w:rFonts w:ascii="FSAlbert" w:hAnsi="FSAlbert"/>
                <w:sz w:val="24"/>
                <w:szCs w:val="24"/>
              </w:rPr>
            </w:pPr>
          </w:p>
          <w:p w14:paraId="5BD91B00" w14:textId="77777777" w:rsidR="002D7946" w:rsidRDefault="002D7946" w:rsidP="000940DC">
            <w:pPr>
              <w:rPr>
                <w:rFonts w:ascii="FSAlbert" w:hAnsi="FSAlbert"/>
                <w:sz w:val="24"/>
                <w:szCs w:val="24"/>
              </w:rPr>
            </w:pPr>
            <w:r>
              <w:rPr>
                <w:rFonts w:ascii="FSAlbert" w:hAnsi="FSAlbert"/>
                <w:sz w:val="24"/>
                <w:szCs w:val="24"/>
              </w:rPr>
              <w:t>July 26</w:t>
            </w:r>
          </w:p>
          <w:p w14:paraId="652AB27A" w14:textId="77777777" w:rsidR="002D7946" w:rsidRDefault="002D7946" w:rsidP="000940DC">
            <w:pPr>
              <w:rPr>
                <w:rFonts w:ascii="FSAlbert" w:hAnsi="FSAlbert"/>
                <w:sz w:val="24"/>
                <w:szCs w:val="24"/>
              </w:rPr>
            </w:pPr>
          </w:p>
          <w:p w14:paraId="5C1250DE" w14:textId="77777777" w:rsidR="002D7946" w:rsidRDefault="002D7946" w:rsidP="000940DC">
            <w:pPr>
              <w:rPr>
                <w:rFonts w:ascii="FSAlbert" w:hAnsi="FSAlbert"/>
                <w:sz w:val="24"/>
                <w:szCs w:val="24"/>
              </w:rPr>
            </w:pPr>
          </w:p>
          <w:p w14:paraId="552C6768" w14:textId="77777777" w:rsidR="002D7946" w:rsidRDefault="002D7946" w:rsidP="000940DC">
            <w:pPr>
              <w:rPr>
                <w:rFonts w:ascii="FSAlbert" w:hAnsi="FSAlbert"/>
                <w:sz w:val="24"/>
                <w:szCs w:val="24"/>
              </w:rPr>
            </w:pPr>
          </w:p>
          <w:p w14:paraId="770C2D85" w14:textId="77777777" w:rsidR="002D7946" w:rsidRDefault="002D7946" w:rsidP="000940DC">
            <w:pPr>
              <w:rPr>
                <w:rFonts w:ascii="FSAlbert" w:hAnsi="FSAlbert"/>
                <w:sz w:val="24"/>
                <w:szCs w:val="24"/>
              </w:rPr>
            </w:pPr>
            <w:r>
              <w:rPr>
                <w:rFonts w:ascii="FSAlbert" w:hAnsi="FSAlbert"/>
                <w:sz w:val="24"/>
                <w:szCs w:val="24"/>
              </w:rPr>
              <w:t>Feb 26</w:t>
            </w:r>
          </w:p>
          <w:p w14:paraId="629DE634" w14:textId="77777777" w:rsidR="002D7946" w:rsidRDefault="002D7946" w:rsidP="000940DC">
            <w:pPr>
              <w:rPr>
                <w:rFonts w:ascii="FSAlbert" w:hAnsi="FSAlbert"/>
                <w:sz w:val="24"/>
                <w:szCs w:val="24"/>
              </w:rPr>
            </w:pPr>
          </w:p>
          <w:p w14:paraId="4AF7C161" w14:textId="04C2C636" w:rsidR="002D7946" w:rsidRPr="00D2536E" w:rsidRDefault="002D7946" w:rsidP="000940DC">
            <w:pPr>
              <w:rPr>
                <w:rFonts w:ascii="FSAlbert" w:hAnsi="FSAlbert"/>
                <w:sz w:val="24"/>
                <w:szCs w:val="24"/>
              </w:rPr>
            </w:pPr>
            <w:r>
              <w:rPr>
                <w:rFonts w:ascii="FSAlbert" w:hAnsi="FSAlbert"/>
                <w:sz w:val="24"/>
                <w:szCs w:val="24"/>
              </w:rPr>
              <w:lastRenderedPageBreak/>
              <w:t>March 26</w:t>
            </w:r>
          </w:p>
        </w:tc>
        <w:tc>
          <w:tcPr>
            <w:tcW w:w="294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AB3B82B" w14:textId="77777777" w:rsidR="00071EA7" w:rsidRDefault="00F93145" w:rsidP="00D63039">
            <w:pPr>
              <w:spacing w:after="0" w:line="240" w:lineRule="auto"/>
              <w:rPr>
                <w:rFonts w:ascii="FSAlbert" w:hAnsi="FSAlbert"/>
                <w:sz w:val="24"/>
                <w:szCs w:val="24"/>
              </w:rPr>
            </w:pPr>
            <w:r>
              <w:rPr>
                <w:rFonts w:ascii="FSAlbert" w:hAnsi="FSAlbert"/>
                <w:sz w:val="24"/>
                <w:szCs w:val="24"/>
              </w:rPr>
              <w:lastRenderedPageBreak/>
              <w:t xml:space="preserve">Widening opportunities to explore and learn in the wider community. </w:t>
            </w:r>
          </w:p>
          <w:p w14:paraId="36681A67" w14:textId="77777777" w:rsidR="008C0836" w:rsidRDefault="008C0836" w:rsidP="00D63039">
            <w:pPr>
              <w:spacing w:after="0" w:line="240" w:lineRule="auto"/>
              <w:rPr>
                <w:rFonts w:ascii="FSAlbert" w:hAnsi="FSAlbert"/>
                <w:sz w:val="24"/>
                <w:szCs w:val="24"/>
              </w:rPr>
            </w:pPr>
          </w:p>
          <w:p w14:paraId="1D6A03F3" w14:textId="77777777" w:rsidR="008C0836" w:rsidRDefault="008C0836" w:rsidP="00D63039">
            <w:pPr>
              <w:spacing w:after="0" w:line="240" w:lineRule="auto"/>
              <w:rPr>
                <w:rFonts w:ascii="FSAlbert" w:hAnsi="FSAlbert"/>
                <w:sz w:val="24"/>
                <w:szCs w:val="24"/>
              </w:rPr>
            </w:pPr>
          </w:p>
          <w:p w14:paraId="5FABA2D1" w14:textId="77777777" w:rsidR="008C0836" w:rsidRDefault="008C0836" w:rsidP="00D63039">
            <w:pPr>
              <w:spacing w:after="0" w:line="240" w:lineRule="auto"/>
              <w:rPr>
                <w:rFonts w:ascii="FSAlbert" w:hAnsi="FSAlbert"/>
                <w:sz w:val="24"/>
                <w:szCs w:val="24"/>
              </w:rPr>
            </w:pPr>
          </w:p>
          <w:p w14:paraId="3FD389BF" w14:textId="77777777" w:rsidR="008C0836" w:rsidRDefault="008C0836" w:rsidP="00D63039">
            <w:pPr>
              <w:spacing w:after="0" w:line="240" w:lineRule="auto"/>
              <w:rPr>
                <w:rFonts w:ascii="FSAlbert" w:hAnsi="FSAlbert"/>
                <w:sz w:val="24"/>
                <w:szCs w:val="24"/>
              </w:rPr>
            </w:pPr>
          </w:p>
          <w:p w14:paraId="2374706E" w14:textId="77777777" w:rsidR="008C0836" w:rsidRDefault="008C0836" w:rsidP="00D63039">
            <w:pPr>
              <w:spacing w:after="0" w:line="240" w:lineRule="auto"/>
              <w:rPr>
                <w:rFonts w:ascii="FSAlbert" w:hAnsi="FSAlbert"/>
                <w:sz w:val="24"/>
                <w:szCs w:val="24"/>
              </w:rPr>
            </w:pPr>
          </w:p>
          <w:p w14:paraId="2B5CA8DB" w14:textId="77777777" w:rsidR="008C0836" w:rsidRDefault="008C0836" w:rsidP="00D63039">
            <w:pPr>
              <w:spacing w:after="0" w:line="240" w:lineRule="auto"/>
              <w:rPr>
                <w:rFonts w:ascii="FSAlbert" w:hAnsi="FSAlbert"/>
                <w:sz w:val="24"/>
                <w:szCs w:val="24"/>
              </w:rPr>
            </w:pPr>
          </w:p>
          <w:p w14:paraId="0A454B1D" w14:textId="77777777" w:rsidR="008C0836" w:rsidRDefault="008C0836" w:rsidP="00D63039">
            <w:pPr>
              <w:spacing w:after="0" w:line="240" w:lineRule="auto"/>
              <w:rPr>
                <w:rFonts w:ascii="FSAlbert" w:hAnsi="FSAlbert"/>
                <w:sz w:val="24"/>
                <w:szCs w:val="24"/>
              </w:rPr>
            </w:pPr>
          </w:p>
          <w:p w14:paraId="27E42BB5" w14:textId="77777777" w:rsidR="008C0836" w:rsidRDefault="008C0836" w:rsidP="00D63039">
            <w:pPr>
              <w:spacing w:after="0" w:line="240" w:lineRule="auto"/>
              <w:rPr>
                <w:rFonts w:ascii="FSAlbert" w:hAnsi="FSAlbert"/>
                <w:sz w:val="24"/>
                <w:szCs w:val="24"/>
              </w:rPr>
            </w:pPr>
          </w:p>
          <w:p w14:paraId="428F5060" w14:textId="77777777" w:rsidR="008C0836" w:rsidRDefault="008C0836" w:rsidP="00D63039">
            <w:pPr>
              <w:spacing w:after="0" w:line="240" w:lineRule="auto"/>
              <w:rPr>
                <w:rFonts w:ascii="FSAlbert" w:hAnsi="FSAlbert"/>
                <w:sz w:val="24"/>
                <w:szCs w:val="24"/>
              </w:rPr>
            </w:pPr>
          </w:p>
          <w:p w14:paraId="3D06F71F" w14:textId="77777777" w:rsidR="008C0836" w:rsidRDefault="008C0836" w:rsidP="00D63039">
            <w:pPr>
              <w:spacing w:after="0" w:line="240" w:lineRule="auto"/>
              <w:rPr>
                <w:rFonts w:ascii="FSAlbert" w:hAnsi="FSAlbert"/>
                <w:sz w:val="24"/>
                <w:szCs w:val="24"/>
              </w:rPr>
            </w:pPr>
          </w:p>
          <w:p w14:paraId="616385C1" w14:textId="77777777" w:rsidR="008C0836" w:rsidRDefault="008C0836" w:rsidP="00D63039">
            <w:pPr>
              <w:spacing w:after="0" w:line="240" w:lineRule="auto"/>
              <w:rPr>
                <w:rFonts w:ascii="FSAlbert" w:hAnsi="FSAlbert"/>
                <w:sz w:val="24"/>
                <w:szCs w:val="24"/>
              </w:rPr>
            </w:pPr>
          </w:p>
          <w:p w14:paraId="590FD361" w14:textId="77777777" w:rsidR="008C0836" w:rsidRDefault="008C0836" w:rsidP="00D63039">
            <w:pPr>
              <w:spacing w:after="0" w:line="240" w:lineRule="auto"/>
              <w:rPr>
                <w:rFonts w:ascii="FSAlbert" w:hAnsi="FSAlbert"/>
                <w:sz w:val="24"/>
                <w:szCs w:val="24"/>
              </w:rPr>
            </w:pPr>
          </w:p>
          <w:p w14:paraId="72FFFD4B" w14:textId="77777777" w:rsidR="008C0836" w:rsidRDefault="008C0836" w:rsidP="00D63039">
            <w:pPr>
              <w:spacing w:after="0" w:line="240" w:lineRule="auto"/>
              <w:rPr>
                <w:rFonts w:ascii="FSAlbert" w:hAnsi="FSAlbert"/>
                <w:sz w:val="24"/>
                <w:szCs w:val="24"/>
              </w:rPr>
            </w:pPr>
            <w:r>
              <w:rPr>
                <w:rFonts w:ascii="FSAlbert" w:hAnsi="FSAlbert"/>
                <w:sz w:val="24"/>
                <w:szCs w:val="24"/>
              </w:rPr>
              <w:t xml:space="preserve">Confident staff with Music being explored and shared in a range of ways with our pupils </w:t>
            </w:r>
            <w:r w:rsidR="0093400E">
              <w:rPr>
                <w:rFonts w:ascii="FSAlbert" w:hAnsi="FSAlbert"/>
                <w:sz w:val="24"/>
                <w:szCs w:val="24"/>
              </w:rPr>
              <w:t>through</w:t>
            </w:r>
            <w:r>
              <w:rPr>
                <w:rFonts w:ascii="FSAlbert" w:hAnsi="FSAlbert"/>
                <w:sz w:val="24"/>
                <w:szCs w:val="24"/>
              </w:rPr>
              <w:t xml:space="preserve"> high quality reflective practice. </w:t>
            </w:r>
          </w:p>
          <w:p w14:paraId="16B587A1" w14:textId="77777777" w:rsidR="0093400E" w:rsidRDefault="0093400E" w:rsidP="00D63039">
            <w:pPr>
              <w:spacing w:after="0" w:line="240" w:lineRule="auto"/>
              <w:rPr>
                <w:rFonts w:ascii="FSAlbert" w:hAnsi="FSAlbert"/>
                <w:sz w:val="24"/>
                <w:szCs w:val="24"/>
              </w:rPr>
            </w:pPr>
          </w:p>
          <w:p w14:paraId="1DC27E0F" w14:textId="605AD6F1" w:rsidR="0093400E" w:rsidRPr="00D2536E" w:rsidRDefault="0093400E" w:rsidP="00D63039">
            <w:pPr>
              <w:spacing w:after="0" w:line="240" w:lineRule="auto"/>
              <w:rPr>
                <w:rFonts w:ascii="FSAlbert" w:hAnsi="FSAlbert"/>
                <w:sz w:val="24"/>
                <w:szCs w:val="24"/>
              </w:rPr>
            </w:pPr>
            <w:r>
              <w:rPr>
                <w:rFonts w:ascii="FSAlbert" w:hAnsi="FSAlbert"/>
                <w:sz w:val="24"/>
                <w:szCs w:val="24"/>
              </w:rPr>
              <w:t xml:space="preserve">Increased Music opportunities for the pupils in the school. </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hemeFill="accent4"/>
            <w:tcMar>
              <w:top w:w="0" w:type="dxa"/>
              <w:left w:w="108" w:type="dxa"/>
              <w:bottom w:w="0" w:type="dxa"/>
              <w:right w:w="108" w:type="dxa"/>
            </w:tcMar>
          </w:tcPr>
          <w:p w14:paraId="496AB46E" w14:textId="77777777" w:rsidR="00071EA7" w:rsidRPr="00071EA7" w:rsidRDefault="00071EA7" w:rsidP="000940DC">
            <w:pPr>
              <w:spacing w:after="0" w:line="240" w:lineRule="auto"/>
              <w:jc w:val="center"/>
              <w:rPr>
                <w:rFonts w:ascii="FSAlbert" w:hAnsi="FSAlbert"/>
                <w:sz w:val="24"/>
                <w:szCs w:val="24"/>
              </w:rPr>
            </w:pP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hemeFill="accent4"/>
            <w:tcMar>
              <w:top w:w="0" w:type="dxa"/>
              <w:left w:w="108" w:type="dxa"/>
              <w:bottom w:w="0" w:type="dxa"/>
              <w:right w:w="108" w:type="dxa"/>
            </w:tcMar>
          </w:tcPr>
          <w:p w14:paraId="1D98B588" w14:textId="77777777" w:rsidR="00071EA7" w:rsidRPr="00071EA7" w:rsidRDefault="00071EA7" w:rsidP="000940DC">
            <w:pPr>
              <w:spacing w:after="0" w:line="240" w:lineRule="auto"/>
              <w:jc w:val="center"/>
              <w:rPr>
                <w:rFonts w:ascii="FSAlbert" w:hAnsi="FSAlbert"/>
                <w:sz w:val="24"/>
                <w:szCs w:val="24"/>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678E685" w14:textId="77777777" w:rsidR="00071EA7" w:rsidRPr="00071EA7" w:rsidRDefault="00071EA7" w:rsidP="000940DC">
            <w:pPr>
              <w:spacing w:after="0" w:line="240" w:lineRule="auto"/>
              <w:jc w:val="center"/>
              <w:rPr>
                <w:rFonts w:ascii="FSAlbert" w:hAnsi="FSAlbert"/>
                <w:sz w:val="24"/>
                <w:szCs w:val="24"/>
              </w:rPr>
            </w:pPr>
          </w:p>
        </w:tc>
      </w:tr>
      <w:bookmarkEnd w:id="6"/>
    </w:tbl>
    <w:p w14:paraId="11F74A1F" w14:textId="77777777" w:rsidR="009645F9" w:rsidRDefault="009645F9" w:rsidP="1EA9518D">
      <w:pPr>
        <w:rPr>
          <w:rFonts w:ascii="FSAlbert" w:hAnsi="FSAlbert"/>
          <w:b/>
          <w:bCs/>
          <w:sz w:val="28"/>
          <w:szCs w:val="28"/>
        </w:rPr>
      </w:pPr>
    </w:p>
    <w:p w14:paraId="12B68EA3" w14:textId="29C17A12" w:rsidR="00422CF5" w:rsidRPr="00CE54A4" w:rsidRDefault="00422CF5" w:rsidP="00422CF5">
      <w:r>
        <w:rPr>
          <w:rFonts w:ascii="FSAlbert" w:hAnsi="FSAlbert"/>
          <w:b/>
          <w:sz w:val="28"/>
          <w:szCs w:val="28"/>
        </w:rPr>
        <w:t>Outcome 3:</w:t>
      </w:r>
      <w:r>
        <w:rPr>
          <w:rFonts w:ascii="FSAlbert" w:hAnsi="FSAlbert"/>
          <w:b/>
          <w:sz w:val="28"/>
          <w:szCs w:val="28"/>
        </w:rPr>
        <w:tab/>
        <w:t xml:space="preserve"> </w:t>
      </w:r>
    </w:p>
    <w:tbl>
      <w:tblPr>
        <w:tblW w:w="14431" w:type="dxa"/>
        <w:tblInd w:w="-856" w:type="dxa"/>
        <w:tblLayout w:type="fixed"/>
        <w:tblCellMar>
          <w:left w:w="10" w:type="dxa"/>
          <w:right w:w="10" w:type="dxa"/>
        </w:tblCellMar>
        <w:tblLook w:val="04A0" w:firstRow="1" w:lastRow="0" w:firstColumn="1" w:lastColumn="0" w:noHBand="0" w:noVBand="1"/>
      </w:tblPr>
      <w:tblGrid>
        <w:gridCol w:w="3261"/>
        <w:gridCol w:w="1276"/>
        <w:gridCol w:w="3231"/>
        <w:gridCol w:w="1163"/>
        <w:gridCol w:w="2948"/>
        <w:gridCol w:w="851"/>
        <w:gridCol w:w="850"/>
        <w:gridCol w:w="851"/>
      </w:tblGrid>
      <w:tr w:rsidR="00422CF5" w14:paraId="0DE713C8" w14:textId="77777777" w:rsidTr="171ACB7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AD198"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Aim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7678B" w14:textId="4EDDDEFB" w:rsidR="00422CF5" w:rsidRDefault="74CE1B4A" w:rsidP="00B95BA8">
            <w:pPr>
              <w:spacing w:after="0" w:line="240" w:lineRule="auto"/>
              <w:jc w:val="center"/>
              <w:rPr>
                <w:rFonts w:ascii="FSAlbert" w:hAnsi="FSAlbert"/>
                <w:sz w:val="28"/>
                <w:szCs w:val="28"/>
              </w:rPr>
            </w:pPr>
            <w:r w:rsidRPr="385A7A83">
              <w:rPr>
                <w:rFonts w:ascii="FSAlbert" w:hAnsi="FSAlbert"/>
                <w:sz w:val="28"/>
                <w:szCs w:val="28"/>
              </w:rPr>
              <w:t>Staff</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C2999"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Actions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9951"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Date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A7DE2"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Progress and Impact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C2F8D"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Dec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1627"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April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3BF85"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July</w:t>
            </w:r>
          </w:p>
        </w:tc>
      </w:tr>
      <w:tr w:rsidR="00422CF5" w14:paraId="1A2B39E2" w14:textId="77777777" w:rsidTr="00D908C6">
        <w:trPr>
          <w:trHeight w:val="1266"/>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32943" w14:textId="64F13255" w:rsidR="00BC41E7" w:rsidRDefault="00BC41E7" w:rsidP="00BC41E7">
            <w:pPr>
              <w:pStyle w:val="paragraph"/>
              <w:spacing w:before="0" w:beforeAutospacing="0" w:after="0" w:afterAutospacing="0"/>
              <w:textAlignment w:val="baseline"/>
              <w:rPr>
                <w:rFonts w:ascii="FSAlbert" w:eastAsia="Calibri" w:hAnsi="FSAlbert" w:cs="Arial"/>
              </w:rPr>
            </w:pPr>
            <w:r>
              <w:rPr>
                <w:rFonts w:ascii="FSAlbert" w:eastAsia="Calibri" w:hAnsi="FSAlbert" w:cs="Arial"/>
              </w:rPr>
              <w:t>To have p</w:t>
            </w:r>
            <w:r w:rsidRPr="005B4E0B">
              <w:rPr>
                <w:rFonts w:ascii="FSAlbert" w:eastAsia="Calibri" w:hAnsi="FSAlbert" w:cs="Arial"/>
              </w:rPr>
              <w:t xml:space="preserve">olicy </w:t>
            </w:r>
            <w:r>
              <w:rPr>
                <w:rFonts w:ascii="FSAlbert" w:eastAsia="Calibri" w:hAnsi="FSAlbert" w:cs="Arial"/>
              </w:rPr>
              <w:t>a</w:t>
            </w:r>
            <w:r w:rsidRPr="005B4E0B">
              <w:rPr>
                <w:rFonts w:ascii="FSAlbert" w:eastAsia="Calibri" w:hAnsi="FSAlbert" w:cs="Arial"/>
              </w:rPr>
              <w:t>lignment and Attendance Management</w:t>
            </w:r>
            <w:r w:rsidR="00F74FDE">
              <w:rPr>
                <w:rFonts w:ascii="FSAlbert" w:eastAsia="Calibri" w:hAnsi="FSAlbert" w:cs="Arial"/>
              </w:rPr>
              <w:t xml:space="preserve"> clear between the School, Trust and Local Authority. </w:t>
            </w:r>
          </w:p>
          <w:p w14:paraId="74EE978D" w14:textId="2A2F02CA" w:rsidR="00422CF5" w:rsidRPr="001214BB" w:rsidRDefault="00422CF5" w:rsidP="385A7A83">
            <w:pPr>
              <w:spacing w:line="240" w:lineRule="auto"/>
              <w:rPr>
                <w:rFonts w:ascii="FSAlbert" w:hAnsi="FSAlbert"/>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F4B95" w14:textId="77777777" w:rsidR="001214F9" w:rsidRDefault="00F74FDE" w:rsidP="385A7A83">
            <w:pPr>
              <w:spacing w:after="0" w:line="240" w:lineRule="auto"/>
              <w:jc w:val="center"/>
              <w:rPr>
                <w:rFonts w:ascii="FSAlbert" w:hAnsi="FSAlbert"/>
                <w:sz w:val="24"/>
                <w:szCs w:val="24"/>
              </w:rPr>
            </w:pPr>
            <w:r>
              <w:rPr>
                <w:rFonts w:ascii="FSAlbert" w:hAnsi="FSAlbert"/>
                <w:sz w:val="24"/>
                <w:szCs w:val="24"/>
              </w:rPr>
              <w:t>SSL</w:t>
            </w:r>
          </w:p>
          <w:p w14:paraId="010E7A0B" w14:textId="77777777" w:rsidR="00F74FDE" w:rsidRDefault="00F74FDE" w:rsidP="385A7A83">
            <w:pPr>
              <w:spacing w:after="0" w:line="240" w:lineRule="auto"/>
              <w:jc w:val="center"/>
              <w:rPr>
                <w:rFonts w:ascii="FSAlbert" w:hAnsi="FSAlbert"/>
                <w:sz w:val="24"/>
                <w:szCs w:val="24"/>
              </w:rPr>
            </w:pPr>
          </w:p>
          <w:p w14:paraId="0038E966" w14:textId="17D92DB6" w:rsidR="00F74FDE" w:rsidRPr="001214BB" w:rsidRDefault="00F74FDE" w:rsidP="385A7A83">
            <w:pPr>
              <w:spacing w:after="0" w:line="240" w:lineRule="auto"/>
              <w:jc w:val="center"/>
              <w:rPr>
                <w:rFonts w:ascii="FSAlbert" w:hAnsi="FSAlbert"/>
                <w:sz w:val="24"/>
                <w:szCs w:val="24"/>
              </w:rPr>
            </w:pPr>
            <w:r>
              <w:rPr>
                <w:rFonts w:ascii="FSAlbert" w:hAnsi="FSAlbert"/>
                <w:sz w:val="24"/>
                <w:szCs w:val="24"/>
              </w:rPr>
              <w:t>DH</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FAB3" w14:textId="77777777" w:rsidR="00F74FDE" w:rsidRDefault="0997C091" w:rsidP="00F74FDE">
            <w:pPr>
              <w:pStyle w:val="paragraph"/>
              <w:spacing w:after="0"/>
              <w:rPr>
                <w:rFonts w:ascii="FSAlbert" w:eastAsia="Calibri" w:hAnsi="FSAlbert" w:cs="Arial"/>
              </w:rPr>
            </w:pPr>
            <w:r w:rsidRPr="171ACB7C">
              <w:rPr>
                <w:rFonts w:ascii="FSAlbert" w:eastAsia="Calibri" w:hAnsi="FSAlbert" w:cs="Arial"/>
              </w:rPr>
              <w:t>Introduce a policy-focused agenda to Teacher and SSA meetings where staff and pupils can view, comment on, and acknowledge updates.</w:t>
            </w:r>
          </w:p>
          <w:p w14:paraId="7B536243" w14:textId="7523EA27" w:rsidR="00806319" w:rsidRDefault="00806319" w:rsidP="00F74FDE">
            <w:pPr>
              <w:pStyle w:val="paragraph"/>
              <w:spacing w:after="0"/>
              <w:rPr>
                <w:rFonts w:ascii="FSAlbert" w:eastAsia="Calibri" w:hAnsi="FSAlbert" w:cs="Arial"/>
              </w:rPr>
            </w:pPr>
            <w:r>
              <w:rPr>
                <w:rFonts w:ascii="FSAlbert" w:eastAsia="Calibri" w:hAnsi="FSAlbert" w:cs="Arial"/>
              </w:rPr>
              <w:t xml:space="preserve">Inclusion of the Policies within the school and the wider trust in the school. </w:t>
            </w:r>
          </w:p>
          <w:p w14:paraId="4CD92436" w14:textId="1BA8F4C7" w:rsidR="00806319" w:rsidRPr="005B4E0B" w:rsidRDefault="009AF6DA" w:rsidP="00F74FDE">
            <w:pPr>
              <w:pStyle w:val="paragraph"/>
              <w:spacing w:after="0"/>
              <w:rPr>
                <w:rFonts w:ascii="FSAlbert" w:eastAsia="Calibri" w:hAnsi="FSAlbert" w:cs="Arial"/>
              </w:rPr>
            </w:pPr>
            <w:r w:rsidRPr="06B4B982">
              <w:rPr>
                <w:rFonts w:ascii="FSAlbert" w:eastAsia="Calibri" w:hAnsi="FSAlbert" w:cs="Arial"/>
              </w:rPr>
              <w:t xml:space="preserve">Reflections through the lessons learnt in the </w:t>
            </w:r>
            <w:r w:rsidR="38AA23F1" w:rsidRPr="06B4B982">
              <w:rPr>
                <w:rFonts w:ascii="FSAlbert" w:eastAsia="Calibri" w:hAnsi="FSAlbert" w:cs="Arial"/>
              </w:rPr>
              <w:t xml:space="preserve">wider </w:t>
            </w:r>
            <w:r w:rsidRPr="06B4B982">
              <w:rPr>
                <w:rFonts w:ascii="FSAlbert" w:eastAsia="Calibri" w:hAnsi="FSAlbert" w:cs="Arial"/>
              </w:rPr>
              <w:t>trust and from the Health and Safety committee meetings</w:t>
            </w:r>
            <w:r w:rsidR="38AA23F1" w:rsidRPr="06B4B982">
              <w:rPr>
                <w:rFonts w:ascii="FSAlbert" w:eastAsia="Calibri" w:hAnsi="FSAlbert" w:cs="Arial"/>
              </w:rPr>
              <w:t xml:space="preserve">. </w:t>
            </w:r>
          </w:p>
          <w:p w14:paraId="5B561E6D" w14:textId="4A57883D" w:rsidR="06B4B982" w:rsidRDefault="06B4B982" w:rsidP="06B4B982">
            <w:pPr>
              <w:pStyle w:val="paragraph"/>
              <w:spacing w:after="0"/>
              <w:rPr>
                <w:rFonts w:ascii="FSAlbert" w:eastAsia="Calibri" w:hAnsi="FSAlbert" w:cs="Arial"/>
              </w:rPr>
            </w:pPr>
          </w:p>
          <w:p w14:paraId="225E9432" w14:textId="24468EC8" w:rsidR="00E4768F" w:rsidRPr="001214BB" w:rsidRDefault="00F74FDE" w:rsidP="00F74FDE">
            <w:pPr>
              <w:spacing w:after="0" w:line="240" w:lineRule="auto"/>
              <w:rPr>
                <w:rFonts w:ascii="FSAlbert" w:hAnsi="FSAlbert"/>
                <w:sz w:val="24"/>
                <w:szCs w:val="24"/>
              </w:rPr>
            </w:pPr>
            <w:r w:rsidRPr="00030887">
              <w:rPr>
                <w:rFonts w:ascii="FSAlbert" w:hAnsi="FSAlbert" w:cs="Arial"/>
                <w:sz w:val="24"/>
                <w:szCs w:val="24"/>
              </w:rPr>
              <w:t xml:space="preserve">Review and align our pupil attendance protocols with Local Authority systems, maintaining high attendance </w:t>
            </w:r>
            <w:r w:rsidRPr="00030887">
              <w:rPr>
                <w:rFonts w:ascii="FSAlbert" w:hAnsi="FSAlbert" w:cs="Arial"/>
                <w:sz w:val="24"/>
                <w:szCs w:val="24"/>
              </w:rPr>
              <w:lastRenderedPageBreak/>
              <w:t>and providing targeted support for individual needs.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3C2" w14:textId="77777777" w:rsidR="00422CF5" w:rsidRDefault="002D7946" w:rsidP="385A7A83">
            <w:pPr>
              <w:spacing w:after="0" w:line="240" w:lineRule="auto"/>
              <w:rPr>
                <w:rFonts w:ascii="FSAlbert" w:hAnsi="FSAlbert"/>
                <w:sz w:val="24"/>
                <w:szCs w:val="24"/>
              </w:rPr>
            </w:pPr>
            <w:r>
              <w:rPr>
                <w:rFonts w:ascii="FSAlbert" w:hAnsi="FSAlbert"/>
                <w:sz w:val="24"/>
                <w:szCs w:val="24"/>
              </w:rPr>
              <w:lastRenderedPageBreak/>
              <w:t>Jan 26</w:t>
            </w:r>
          </w:p>
          <w:p w14:paraId="1F165F9D" w14:textId="77777777" w:rsidR="002D7946" w:rsidRDefault="002D7946" w:rsidP="385A7A83">
            <w:pPr>
              <w:spacing w:after="0" w:line="240" w:lineRule="auto"/>
              <w:rPr>
                <w:rFonts w:ascii="FSAlbert" w:hAnsi="FSAlbert"/>
                <w:sz w:val="24"/>
                <w:szCs w:val="24"/>
              </w:rPr>
            </w:pPr>
          </w:p>
          <w:p w14:paraId="25D299AD" w14:textId="77777777" w:rsidR="002D7946" w:rsidRDefault="002D7946" w:rsidP="385A7A83">
            <w:pPr>
              <w:spacing w:after="0" w:line="240" w:lineRule="auto"/>
              <w:rPr>
                <w:rFonts w:ascii="FSAlbert" w:hAnsi="FSAlbert"/>
                <w:sz w:val="24"/>
                <w:szCs w:val="24"/>
              </w:rPr>
            </w:pPr>
          </w:p>
          <w:p w14:paraId="0D048B38" w14:textId="77777777" w:rsidR="002D7946" w:rsidRDefault="002D7946" w:rsidP="385A7A83">
            <w:pPr>
              <w:spacing w:after="0" w:line="240" w:lineRule="auto"/>
              <w:rPr>
                <w:rFonts w:ascii="FSAlbert" w:hAnsi="FSAlbert"/>
                <w:sz w:val="24"/>
                <w:szCs w:val="24"/>
              </w:rPr>
            </w:pPr>
          </w:p>
          <w:p w14:paraId="5A44D569" w14:textId="77777777" w:rsidR="002D7946" w:rsidRDefault="002D7946" w:rsidP="385A7A83">
            <w:pPr>
              <w:spacing w:after="0" w:line="240" w:lineRule="auto"/>
              <w:rPr>
                <w:rFonts w:ascii="FSAlbert" w:hAnsi="FSAlbert"/>
                <w:sz w:val="24"/>
                <w:szCs w:val="24"/>
              </w:rPr>
            </w:pPr>
          </w:p>
          <w:p w14:paraId="4FEABF9E" w14:textId="77777777" w:rsidR="002D7946" w:rsidRDefault="002D7946" w:rsidP="385A7A83">
            <w:pPr>
              <w:spacing w:after="0" w:line="240" w:lineRule="auto"/>
              <w:rPr>
                <w:rFonts w:ascii="FSAlbert" w:hAnsi="FSAlbert"/>
                <w:sz w:val="24"/>
                <w:szCs w:val="24"/>
              </w:rPr>
            </w:pPr>
          </w:p>
          <w:p w14:paraId="72649B94" w14:textId="77777777" w:rsidR="002D7946" w:rsidRDefault="002D7946" w:rsidP="385A7A83">
            <w:pPr>
              <w:spacing w:after="0" w:line="240" w:lineRule="auto"/>
              <w:rPr>
                <w:rFonts w:ascii="FSAlbert" w:hAnsi="FSAlbert"/>
                <w:sz w:val="24"/>
                <w:szCs w:val="24"/>
              </w:rPr>
            </w:pPr>
          </w:p>
          <w:p w14:paraId="6CAF40DB" w14:textId="77777777" w:rsidR="002D7946" w:rsidRDefault="002D7946" w:rsidP="385A7A83">
            <w:pPr>
              <w:spacing w:after="0" w:line="240" w:lineRule="auto"/>
              <w:rPr>
                <w:rFonts w:ascii="FSAlbert" w:hAnsi="FSAlbert"/>
                <w:sz w:val="24"/>
                <w:szCs w:val="24"/>
              </w:rPr>
            </w:pPr>
          </w:p>
          <w:p w14:paraId="3C0DC149" w14:textId="77777777" w:rsidR="002D7946" w:rsidRDefault="002D7946" w:rsidP="385A7A83">
            <w:pPr>
              <w:spacing w:after="0" w:line="240" w:lineRule="auto"/>
              <w:rPr>
                <w:rFonts w:ascii="FSAlbert" w:hAnsi="FSAlbert"/>
                <w:sz w:val="24"/>
                <w:szCs w:val="24"/>
              </w:rPr>
            </w:pPr>
          </w:p>
          <w:p w14:paraId="61532B8D" w14:textId="6C13572D" w:rsidR="002D7946" w:rsidRDefault="00A46F33" w:rsidP="385A7A83">
            <w:pPr>
              <w:spacing w:after="0" w:line="240" w:lineRule="auto"/>
              <w:rPr>
                <w:rFonts w:ascii="FSAlbert" w:hAnsi="FSAlbert"/>
                <w:sz w:val="24"/>
                <w:szCs w:val="24"/>
              </w:rPr>
            </w:pPr>
            <w:r>
              <w:rPr>
                <w:rFonts w:ascii="FSAlbert" w:hAnsi="FSAlbert"/>
                <w:sz w:val="24"/>
                <w:szCs w:val="24"/>
              </w:rPr>
              <w:t>Ongoing</w:t>
            </w:r>
          </w:p>
          <w:p w14:paraId="66549CF0" w14:textId="77777777" w:rsidR="00A46F33" w:rsidRDefault="00A46F33" w:rsidP="385A7A83">
            <w:pPr>
              <w:spacing w:after="0" w:line="240" w:lineRule="auto"/>
              <w:rPr>
                <w:rFonts w:ascii="FSAlbert" w:hAnsi="FSAlbert"/>
                <w:sz w:val="24"/>
                <w:szCs w:val="24"/>
              </w:rPr>
            </w:pPr>
          </w:p>
          <w:p w14:paraId="7010D434" w14:textId="77777777" w:rsidR="00A46F33" w:rsidRDefault="00A46F33" w:rsidP="385A7A83">
            <w:pPr>
              <w:spacing w:after="0" w:line="240" w:lineRule="auto"/>
              <w:rPr>
                <w:rFonts w:ascii="FSAlbert" w:hAnsi="FSAlbert"/>
                <w:sz w:val="24"/>
                <w:szCs w:val="24"/>
              </w:rPr>
            </w:pPr>
          </w:p>
          <w:p w14:paraId="18DD328C" w14:textId="77777777" w:rsidR="00A46F33" w:rsidRDefault="00A46F33" w:rsidP="385A7A83">
            <w:pPr>
              <w:spacing w:after="0" w:line="240" w:lineRule="auto"/>
              <w:rPr>
                <w:rFonts w:ascii="FSAlbert" w:hAnsi="FSAlbert"/>
                <w:sz w:val="24"/>
                <w:szCs w:val="24"/>
              </w:rPr>
            </w:pPr>
          </w:p>
          <w:p w14:paraId="188C43BC" w14:textId="77777777" w:rsidR="00A46F33" w:rsidRDefault="00A46F33" w:rsidP="385A7A83">
            <w:pPr>
              <w:spacing w:after="0" w:line="240" w:lineRule="auto"/>
              <w:rPr>
                <w:rFonts w:ascii="FSAlbert" w:hAnsi="FSAlbert"/>
                <w:sz w:val="24"/>
                <w:szCs w:val="24"/>
              </w:rPr>
            </w:pPr>
          </w:p>
          <w:p w14:paraId="5CCBC38C" w14:textId="77777777" w:rsidR="00A46F33" w:rsidRDefault="00A46F33" w:rsidP="385A7A83">
            <w:pPr>
              <w:spacing w:after="0" w:line="240" w:lineRule="auto"/>
              <w:rPr>
                <w:rFonts w:ascii="FSAlbert" w:hAnsi="FSAlbert"/>
                <w:sz w:val="24"/>
                <w:szCs w:val="24"/>
              </w:rPr>
            </w:pPr>
          </w:p>
          <w:p w14:paraId="43E8432F" w14:textId="77777777" w:rsidR="00A46F33" w:rsidRDefault="00A46F33" w:rsidP="385A7A83">
            <w:pPr>
              <w:spacing w:after="0" w:line="240" w:lineRule="auto"/>
              <w:rPr>
                <w:rFonts w:ascii="FSAlbert" w:hAnsi="FSAlbert"/>
                <w:sz w:val="24"/>
                <w:szCs w:val="24"/>
              </w:rPr>
            </w:pPr>
          </w:p>
          <w:p w14:paraId="2168071A" w14:textId="59F9A4FB" w:rsidR="00A46F33" w:rsidRPr="001214BB" w:rsidRDefault="00A46F33" w:rsidP="385A7A83">
            <w:pPr>
              <w:spacing w:after="0" w:line="240" w:lineRule="auto"/>
              <w:rPr>
                <w:rFonts w:ascii="FSAlbert" w:hAnsi="FSAlbert"/>
                <w:sz w:val="24"/>
                <w:szCs w:val="24"/>
              </w:rPr>
            </w:pPr>
            <w:r>
              <w:rPr>
                <w:rFonts w:ascii="FSAlbert" w:hAnsi="FSAlbert"/>
                <w:sz w:val="24"/>
                <w:szCs w:val="24"/>
              </w:rPr>
              <w:t>April 26</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9D0CC" w14:textId="788FE8D3" w:rsidR="00552EC0" w:rsidRDefault="00BB70E2" w:rsidP="003F51AF">
            <w:pPr>
              <w:spacing w:after="0" w:line="240" w:lineRule="auto"/>
              <w:rPr>
                <w:rFonts w:ascii="FSAlbert" w:hAnsi="FSAlbert"/>
                <w:color w:val="000000" w:themeColor="text1"/>
                <w:sz w:val="24"/>
                <w:szCs w:val="24"/>
              </w:rPr>
            </w:pPr>
            <w:r>
              <w:rPr>
                <w:rFonts w:ascii="FSAlbert" w:hAnsi="FSAlbert"/>
                <w:color w:val="000000" w:themeColor="text1"/>
                <w:sz w:val="24"/>
                <w:szCs w:val="24"/>
              </w:rPr>
              <w:t xml:space="preserve">Revised meeting agendas </w:t>
            </w:r>
            <w:r w:rsidR="00B14536">
              <w:rPr>
                <w:rFonts w:ascii="FSAlbert" w:hAnsi="FSAlbert"/>
                <w:color w:val="000000" w:themeColor="text1"/>
                <w:sz w:val="24"/>
                <w:szCs w:val="24"/>
              </w:rPr>
              <w:t xml:space="preserve">which </w:t>
            </w:r>
            <w:r w:rsidR="00EE5E08">
              <w:rPr>
                <w:rFonts w:ascii="FSAlbert" w:hAnsi="FSAlbert"/>
                <w:color w:val="000000" w:themeColor="text1"/>
                <w:sz w:val="24"/>
                <w:szCs w:val="24"/>
              </w:rPr>
              <w:t>have</w:t>
            </w:r>
            <w:r w:rsidR="00B14536">
              <w:rPr>
                <w:rFonts w:ascii="FSAlbert" w:hAnsi="FSAlbert"/>
                <w:color w:val="000000" w:themeColor="text1"/>
                <w:sz w:val="24"/>
                <w:szCs w:val="24"/>
              </w:rPr>
              <w:t xml:space="preserve"> </w:t>
            </w:r>
            <w:r>
              <w:rPr>
                <w:rFonts w:ascii="FSAlbert" w:hAnsi="FSAlbert"/>
                <w:color w:val="000000" w:themeColor="text1"/>
                <w:sz w:val="24"/>
                <w:szCs w:val="24"/>
              </w:rPr>
              <w:t xml:space="preserve">a cycle of review of policies. </w:t>
            </w:r>
          </w:p>
          <w:p w14:paraId="216052EC" w14:textId="77777777" w:rsidR="00B14536" w:rsidRDefault="00B14536" w:rsidP="003F51AF">
            <w:pPr>
              <w:spacing w:after="0" w:line="240" w:lineRule="auto"/>
              <w:rPr>
                <w:rFonts w:ascii="FSAlbert" w:hAnsi="FSAlbert"/>
                <w:color w:val="000000" w:themeColor="text1"/>
                <w:sz w:val="24"/>
                <w:szCs w:val="24"/>
              </w:rPr>
            </w:pPr>
          </w:p>
          <w:p w14:paraId="20AB10B8" w14:textId="0332C869" w:rsidR="00B14536" w:rsidRDefault="00B14536" w:rsidP="003F51AF">
            <w:pPr>
              <w:spacing w:after="0" w:line="240" w:lineRule="auto"/>
              <w:rPr>
                <w:rFonts w:ascii="FSAlbert" w:hAnsi="FSAlbert"/>
                <w:color w:val="000000" w:themeColor="text1"/>
                <w:sz w:val="24"/>
                <w:szCs w:val="24"/>
              </w:rPr>
            </w:pPr>
            <w:r>
              <w:rPr>
                <w:rFonts w:ascii="FSAlbert" w:hAnsi="FSAlbert"/>
                <w:color w:val="000000" w:themeColor="text1"/>
                <w:sz w:val="24"/>
                <w:szCs w:val="24"/>
              </w:rPr>
              <w:t>Staff that feel confident with the attendance management systems and Local Authority systems</w:t>
            </w:r>
            <w:r w:rsidR="008A6A2C">
              <w:rPr>
                <w:rFonts w:ascii="FSAlbert" w:hAnsi="FSAlbert"/>
                <w:color w:val="000000" w:themeColor="text1"/>
                <w:sz w:val="24"/>
                <w:szCs w:val="24"/>
              </w:rPr>
              <w:t xml:space="preserve">. </w:t>
            </w:r>
          </w:p>
          <w:p w14:paraId="6499CA85" w14:textId="77777777" w:rsidR="008A6A2C" w:rsidRDefault="008A6A2C" w:rsidP="003F51AF">
            <w:pPr>
              <w:spacing w:after="0" w:line="240" w:lineRule="auto"/>
              <w:rPr>
                <w:rFonts w:ascii="FSAlbert" w:hAnsi="FSAlbert"/>
                <w:color w:val="000000" w:themeColor="text1"/>
                <w:sz w:val="24"/>
                <w:szCs w:val="24"/>
              </w:rPr>
            </w:pPr>
          </w:p>
          <w:p w14:paraId="161BF231" w14:textId="34727B3D" w:rsidR="008A6A2C" w:rsidRDefault="00EE5E08" w:rsidP="003F51AF">
            <w:pPr>
              <w:spacing w:after="0" w:line="240" w:lineRule="auto"/>
              <w:rPr>
                <w:rFonts w:ascii="FSAlbert" w:hAnsi="FSAlbert"/>
                <w:color w:val="000000" w:themeColor="text1"/>
                <w:sz w:val="24"/>
                <w:szCs w:val="24"/>
              </w:rPr>
            </w:pPr>
            <w:r>
              <w:rPr>
                <w:rFonts w:ascii="FSAlbert" w:hAnsi="FSAlbert"/>
                <w:color w:val="000000" w:themeColor="text1"/>
                <w:sz w:val="24"/>
                <w:szCs w:val="24"/>
              </w:rPr>
              <w:t>Pupils’</w:t>
            </w:r>
            <w:r w:rsidR="008A6A2C">
              <w:rPr>
                <w:rFonts w:ascii="FSAlbert" w:hAnsi="FSAlbert"/>
                <w:color w:val="000000" w:themeColor="text1"/>
                <w:sz w:val="24"/>
                <w:szCs w:val="24"/>
              </w:rPr>
              <w:t xml:space="preserve"> attendance will be at the highest percentage possible with consideration to each individual. </w:t>
            </w:r>
          </w:p>
          <w:p w14:paraId="7298C494" w14:textId="77777777" w:rsidR="00030887" w:rsidRDefault="00030887" w:rsidP="003F51AF">
            <w:pPr>
              <w:spacing w:after="0" w:line="240" w:lineRule="auto"/>
              <w:rPr>
                <w:rFonts w:ascii="FSAlbert" w:hAnsi="FSAlbert"/>
                <w:color w:val="000000" w:themeColor="text1"/>
                <w:sz w:val="24"/>
                <w:szCs w:val="24"/>
              </w:rPr>
            </w:pPr>
          </w:p>
          <w:p w14:paraId="707217AE" w14:textId="77777777" w:rsidR="00A46F33" w:rsidRDefault="00A46F33" w:rsidP="003F51AF">
            <w:pPr>
              <w:spacing w:after="0" w:line="240" w:lineRule="auto"/>
              <w:rPr>
                <w:rFonts w:ascii="FSAlbert" w:hAnsi="FSAlbert"/>
                <w:color w:val="000000" w:themeColor="text1"/>
                <w:sz w:val="24"/>
                <w:szCs w:val="24"/>
              </w:rPr>
            </w:pPr>
          </w:p>
          <w:p w14:paraId="295000B7" w14:textId="77777777" w:rsidR="00030887" w:rsidRDefault="00030887" w:rsidP="003F51AF">
            <w:pPr>
              <w:spacing w:after="0" w:line="240" w:lineRule="auto"/>
              <w:rPr>
                <w:rFonts w:ascii="FSAlbert" w:hAnsi="FSAlbert"/>
                <w:color w:val="000000" w:themeColor="text1"/>
                <w:sz w:val="24"/>
                <w:szCs w:val="24"/>
              </w:rPr>
            </w:pPr>
            <w:r>
              <w:rPr>
                <w:rFonts w:ascii="FSAlbert" w:hAnsi="FSAlbert"/>
                <w:color w:val="000000" w:themeColor="text1"/>
                <w:sz w:val="24"/>
                <w:szCs w:val="24"/>
              </w:rPr>
              <w:t xml:space="preserve">Reduced numbers of low attendance for concerning pupils. </w:t>
            </w:r>
          </w:p>
          <w:p w14:paraId="6DB5E598" w14:textId="77777777" w:rsidR="00030887" w:rsidRDefault="00030887" w:rsidP="003F51AF">
            <w:pPr>
              <w:spacing w:after="0" w:line="240" w:lineRule="auto"/>
              <w:rPr>
                <w:rFonts w:ascii="FSAlbert" w:hAnsi="FSAlbert"/>
                <w:color w:val="000000" w:themeColor="text1"/>
                <w:sz w:val="24"/>
                <w:szCs w:val="24"/>
              </w:rPr>
            </w:pPr>
          </w:p>
          <w:p w14:paraId="2EE53681" w14:textId="43C6DECF" w:rsidR="00030887" w:rsidRPr="00796CD7" w:rsidRDefault="00BB70E2" w:rsidP="003F51AF">
            <w:pPr>
              <w:spacing w:after="0" w:line="240" w:lineRule="auto"/>
              <w:rPr>
                <w:rFonts w:ascii="FSAlbert" w:hAnsi="FSAlbert"/>
                <w:color w:val="000000" w:themeColor="text1"/>
                <w:sz w:val="24"/>
                <w:szCs w:val="24"/>
              </w:rPr>
            </w:pPr>
            <w:r>
              <w:rPr>
                <w:rFonts w:ascii="FSAlbert" w:hAnsi="FSAlbert"/>
                <w:color w:val="000000" w:themeColor="text1"/>
                <w:sz w:val="24"/>
                <w:szCs w:val="24"/>
              </w:rPr>
              <w:t xml:space="preserve">Clear protocols for pupils on reduced timetables and a reduction of reduced </w:t>
            </w:r>
            <w:r>
              <w:rPr>
                <w:rFonts w:ascii="FSAlbert" w:hAnsi="FSAlbert"/>
                <w:color w:val="000000" w:themeColor="text1"/>
                <w:sz w:val="24"/>
                <w:szCs w:val="24"/>
              </w:rPr>
              <w:lastRenderedPageBreak/>
              <w:t xml:space="preserve">timetables where health permits.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0" w:type="dxa"/>
              <w:left w:w="108" w:type="dxa"/>
              <w:bottom w:w="0" w:type="dxa"/>
              <w:right w:w="108" w:type="dxa"/>
            </w:tcMar>
          </w:tcPr>
          <w:p w14:paraId="2A68C656" w14:textId="77777777" w:rsidR="00422CF5" w:rsidRPr="001214BB" w:rsidRDefault="00422CF5" w:rsidP="385A7A83">
            <w:pPr>
              <w:spacing w:after="0" w:line="240" w:lineRule="auto"/>
              <w:jc w:val="center"/>
              <w:rPr>
                <w:rFonts w:ascii="FSAlbert" w:hAnsi="FSAlbert"/>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0" w:type="dxa"/>
              <w:left w:w="108" w:type="dxa"/>
              <w:bottom w:w="0" w:type="dxa"/>
              <w:right w:w="108" w:type="dxa"/>
            </w:tcMar>
          </w:tcPr>
          <w:p w14:paraId="108D920F" w14:textId="77777777" w:rsidR="00422CF5" w:rsidRPr="001214BB" w:rsidRDefault="00422CF5" w:rsidP="385A7A83">
            <w:pPr>
              <w:spacing w:after="0" w:line="240" w:lineRule="auto"/>
              <w:jc w:val="center"/>
              <w:rPr>
                <w:rFonts w:ascii="FSAlbert" w:hAnsi="FSAlbert"/>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9017F" w14:textId="77777777" w:rsidR="00422CF5" w:rsidRPr="001214BB" w:rsidRDefault="00422CF5" w:rsidP="385A7A83">
            <w:pPr>
              <w:spacing w:after="0" w:line="240" w:lineRule="auto"/>
              <w:rPr>
                <w:rFonts w:ascii="FSAlbert" w:hAnsi="FSAlbert"/>
              </w:rPr>
            </w:pPr>
          </w:p>
        </w:tc>
      </w:tr>
    </w:tbl>
    <w:p w14:paraId="4488A0EA" w14:textId="77F1EC99" w:rsidR="1EA9518D" w:rsidRDefault="1EA9518D" w:rsidP="1EA9518D">
      <w:pPr>
        <w:rPr>
          <w:rFonts w:ascii="FSAlbert" w:hAnsi="FSAlbert"/>
          <w:b/>
          <w:bCs/>
          <w:sz w:val="28"/>
          <w:szCs w:val="28"/>
        </w:rPr>
      </w:pPr>
    </w:p>
    <w:p w14:paraId="2FC74D9E" w14:textId="22508F59" w:rsidR="00422CF5" w:rsidRPr="00C85AA6" w:rsidRDefault="00422CF5" w:rsidP="00422CF5">
      <w:pPr>
        <w:rPr>
          <w:rFonts w:ascii="FSAlbert" w:hAnsi="FSAlbert"/>
          <w:b/>
          <w:sz w:val="28"/>
          <w:szCs w:val="28"/>
        </w:rPr>
      </w:pPr>
      <w:r>
        <w:rPr>
          <w:rFonts w:ascii="FSAlbert" w:hAnsi="FSAlbert"/>
          <w:b/>
          <w:sz w:val="28"/>
          <w:szCs w:val="28"/>
        </w:rPr>
        <w:t>Outcome 4:</w:t>
      </w:r>
      <w:r>
        <w:rPr>
          <w:rFonts w:ascii="FSAlbert" w:hAnsi="FSAlbert"/>
          <w:b/>
          <w:sz w:val="28"/>
          <w:szCs w:val="28"/>
        </w:rPr>
        <w:tab/>
        <w:t xml:space="preserve"> </w:t>
      </w:r>
    </w:p>
    <w:tbl>
      <w:tblPr>
        <w:tblW w:w="14573" w:type="dxa"/>
        <w:tblInd w:w="-998" w:type="dxa"/>
        <w:tblLayout w:type="fixed"/>
        <w:tblCellMar>
          <w:left w:w="10" w:type="dxa"/>
          <w:right w:w="10" w:type="dxa"/>
        </w:tblCellMar>
        <w:tblLook w:val="04A0" w:firstRow="1" w:lastRow="0" w:firstColumn="1" w:lastColumn="0" w:noHBand="0" w:noVBand="1"/>
      </w:tblPr>
      <w:tblGrid>
        <w:gridCol w:w="3403"/>
        <w:gridCol w:w="1276"/>
        <w:gridCol w:w="3231"/>
        <w:gridCol w:w="1163"/>
        <w:gridCol w:w="2948"/>
        <w:gridCol w:w="851"/>
        <w:gridCol w:w="850"/>
        <w:gridCol w:w="851"/>
      </w:tblGrid>
      <w:tr w:rsidR="00422CF5" w14:paraId="6152F2BC" w14:textId="77777777" w:rsidTr="00E23DA2">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97B12"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Aim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31EC1" w14:textId="69974C79" w:rsidR="00422CF5" w:rsidRDefault="1294207D" w:rsidP="00B95BA8">
            <w:pPr>
              <w:spacing w:after="0" w:line="240" w:lineRule="auto"/>
              <w:jc w:val="center"/>
              <w:rPr>
                <w:rFonts w:ascii="FSAlbert" w:hAnsi="FSAlbert"/>
                <w:sz w:val="28"/>
                <w:szCs w:val="28"/>
              </w:rPr>
            </w:pPr>
            <w:r w:rsidRPr="385A7A83">
              <w:rPr>
                <w:rFonts w:ascii="FSAlbert" w:hAnsi="FSAlbert"/>
                <w:sz w:val="28"/>
                <w:szCs w:val="28"/>
              </w:rPr>
              <w:t>Staff</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BB51"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Actions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C6CD"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Date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47F09"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Progress and Impact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A70EF"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Dec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B538C"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April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0E9B6"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July</w:t>
            </w:r>
          </w:p>
        </w:tc>
      </w:tr>
      <w:tr w:rsidR="00575760" w14:paraId="766A9BCA" w14:textId="77777777" w:rsidTr="005717DD">
        <w:trPr>
          <w:trHeight w:val="845"/>
        </w:trPr>
        <w:tc>
          <w:tcPr>
            <w:tcW w:w="340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9D3CD85" w14:textId="45E0C7B4" w:rsidR="00575760" w:rsidRPr="00501A15" w:rsidRDefault="00575760" w:rsidP="00575760">
            <w:pPr>
              <w:spacing w:after="0" w:line="240" w:lineRule="auto"/>
              <w:rPr>
                <w:rFonts w:ascii="FSAlbert" w:hAnsi="FSAlbert"/>
                <w:sz w:val="24"/>
                <w:szCs w:val="24"/>
              </w:rPr>
            </w:pPr>
            <w:r w:rsidRPr="00501A15">
              <w:rPr>
                <w:rFonts w:ascii="FSAlbert" w:hAnsi="FSAlbert"/>
                <w:sz w:val="24"/>
                <w:szCs w:val="24"/>
              </w:rPr>
              <w:t>To have a closer MDT approach with opportunities for all staff engagement</w:t>
            </w:r>
            <w:r>
              <w:rPr>
                <w:rFonts w:ascii="FSAlbert" w:hAnsi="FSAlbert"/>
                <w:sz w:val="24"/>
                <w:szCs w:val="24"/>
              </w:rPr>
              <w:t xml:space="preserve"> with the therapy team. </w:t>
            </w:r>
          </w:p>
          <w:p w14:paraId="6D80280D" w14:textId="77777777" w:rsidR="00575760" w:rsidRPr="00501A15" w:rsidRDefault="00575760" w:rsidP="00575760">
            <w:pPr>
              <w:spacing w:after="0" w:line="240" w:lineRule="auto"/>
              <w:rPr>
                <w:rFonts w:ascii="FSAlbert" w:hAnsi="FSAlbert"/>
                <w:sz w:val="24"/>
                <w:szCs w:val="24"/>
              </w:rPr>
            </w:pPr>
          </w:p>
          <w:p w14:paraId="2C799665" w14:textId="306550C1" w:rsidR="00575760" w:rsidRPr="00D23748" w:rsidRDefault="00575760" w:rsidP="00575760">
            <w:pPr>
              <w:spacing w:after="0" w:line="240" w:lineRule="auto"/>
              <w:rPr>
                <w:rFonts w:ascii="FSAlbert" w:hAnsi="FSAlbert"/>
                <w:sz w:val="24"/>
                <w:szCs w:val="24"/>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F8B785B" w14:textId="2EA85DE7" w:rsidR="00575760" w:rsidRPr="00D23748" w:rsidRDefault="002A0E2F" w:rsidP="00575760">
            <w:pPr>
              <w:spacing w:after="0" w:line="240" w:lineRule="auto"/>
              <w:jc w:val="center"/>
              <w:rPr>
                <w:rFonts w:ascii="FSAlbert" w:hAnsi="FSAlbert"/>
                <w:sz w:val="24"/>
                <w:szCs w:val="24"/>
              </w:rPr>
            </w:pPr>
            <w:r>
              <w:rPr>
                <w:rFonts w:ascii="FSAlbert" w:hAnsi="FSAlbert"/>
                <w:sz w:val="24"/>
                <w:szCs w:val="24"/>
              </w:rPr>
              <w:t>ALL</w:t>
            </w:r>
          </w:p>
        </w:tc>
        <w:tc>
          <w:tcPr>
            <w:tcW w:w="323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49528D4" w14:textId="2A9A796E" w:rsidR="00575760" w:rsidRPr="00D23748" w:rsidRDefault="00575760" w:rsidP="00575760">
            <w:pPr>
              <w:spacing w:after="0" w:line="240" w:lineRule="auto"/>
              <w:rPr>
                <w:rFonts w:ascii="FSAlbert" w:hAnsi="FSAlbert"/>
                <w:sz w:val="24"/>
                <w:szCs w:val="24"/>
              </w:rPr>
            </w:pPr>
            <w:r>
              <w:rPr>
                <w:rFonts w:ascii="FSAlbert" w:hAnsi="FSAlbert" w:cs="Arial"/>
                <w:sz w:val="24"/>
                <w:szCs w:val="24"/>
              </w:rPr>
              <w:t>CMDT will plan s</w:t>
            </w:r>
            <w:r w:rsidRPr="005B4E0B">
              <w:rPr>
                <w:rFonts w:ascii="FSAlbert" w:hAnsi="FSAlbert" w:cs="Arial"/>
                <w:sz w:val="24"/>
                <w:szCs w:val="24"/>
              </w:rPr>
              <w:t>chedule</w:t>
            </w:r>
            <w:r>
              <w:rPr>
                <w:rFonts w:ascii="FSAlbert" w:hAnsi="FSAlbert" w:cs="Arial"/>
                <w:sz w:val="24"/>
                <w:szCs w:val="24"/>
              </w:rPr>
              <w:t xml:space="preserve">d </w:t>
            </w:r>
            <w:r w:rsidRPr="005B4E0B">
              <w:rPr>
                <w:rFonts w:ascii="FSAlbert" w:hAnsi="FSAlbert" w:cs="Arial"/>
                <w:sz w:val="24"/>
                <w:szCs w:val="24"/>
              </w:rPr>
              <w:t>monthly/ termly multidisciplinary team (MDT) meetings for each of the classes from September 2025 throughout the year, ensuring representation from at least two therapy disciplines (e.g., speech and language, occupational therapy) and the class teacher.</w:t>
            </w:r>
          </w:p>
        </w:tc>
        <w:tc>
          <w:tcPr>
            <w:tcW w:w="1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4C2AD3" w14:textId="4B1BA834" w:rsidR="00575760" w:rsidRPr="00D23748" w:rsidRDefault="002A0E2F" w:rsidP="00575760">
            <w:pPr>
              <w:spacing w:after="0" w:line="240" w:lineRule="auto"/>
              <w:jc w:val="center"/>
              <w:rPr>
                <w:rFonts w:ascii="FSAlbert" w:hAnsi="FSAlbert"/>
                <w:sz w:val="24"/>
                <w:szCs w:val="24"/>
              </w:rPr>
            </w:pPr>
            <w:r>
              <w:rPr>
                <w:rFonts w:ascii="FSAlbert" w:hAnsi="FSAlbert"/>
                <w:sz w:val="24"/>
                <w:szCs w:val="24"/>
              </w:rPr>
              <w:t>April 26</w:t>
            </w:r>
          </w:p>
        </w:tc>
        <w:tc>
          <w:tcPr>
            <w:tcW w:w="294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9FC355C" w14:textId="418A4D9E" w:rsidR="00575760" w:rsidRDefault="00575760" w:rsidP="00575760">
            <w:pPr>
              <w:spacing w:after="0" w:line="240" w:lineRule="auto"/>
              <w:rPr>
                <w:rFonts w:ascii="FSAlbert" w:hAnsi="FSAlbert"/>
                <w:color w:val="000000" w:themeColor="text1"/>
                <w:sz w:val="24"/>
                <w:szCs w:val="24"/>
              </w:rPr>
            </w:pPr>
            <w:r>
              <w:rPr>
                <w:rFonts w:ascii="FSAlbert" w:hAnsi="FSAlbert"/>
                <w:color w:val="000000" w:themeColor="text1"/>
                <w:sz w:val="24"/>
                <w:szCs w:val="24"/>
              </w:rPr>
              <w:t xml:space="preserve">Clear plans for the pupils which incorporate the therapists plans for pupils’ communication and physical development. </w:t>
            </w:r>
          </w:p>
          <w:p w14:paraId="6F6715B4" w14:textId="77777777" w:rsidR="00575760" w:rsidRDefault="00575760" w:rsidP="00575760">
            <w:pPr>
              <w:spacing w:after="0" w:line="240" w:lineRule="auto"/>
              <w:rPr>
                <w:rFonts w:ascii="FSAlbert" w:hAnsi="FSAlbert"/>
                <w:color w:val="000000" w:themeColor="text1"/>
                <w:sz w:val="24"/>
                <w:szCs w:val="24"/>
              </w:rPr>
            </w:pPr>
          </w:p>
          <w:p w14:paraId="5A13CA60" w14:textId="284CC1F0" w:rsidR="00575760" w:rsidRPr="00D23748" w:rsidRDefault="00575760" w:rsidP="00575760">
            <w:pPr>
              <w:spacing w:after="0" w:line="240" w:lineRule="auto"/>
              <w:rPr>
                <w:rFonts w:ascii="FSAlbert" w:hAnsi="FSAlbert"/>
                <w:color w:val="000000" w:themeColor="text1"/>
                <w:sz w:val="24"/>
                <w:szCs w:val="24"/>
              </w:rPr>
            </w:pPr>
            <w:r>
              <w:rPr>
                <w:rFonts w:ascii="FSAlbert" w:hAnsi="FSAlbert"/>
                <w:color w:val="000000" w:themeColor="text1"/>
                <w:sz w:val="24"/>
                <w:szCs w:val="24"/>
              </w:rPr>
              <w:t>Staff who are familiar with the pupil’s therapy aims and goals</w:t>
            </w:r>
            <w:r w:rsidR="002A0E2F">
              <w:rPr>
                <w:rFonts w:ascii="FSAlbert" w:hAnsi="FSAlbert"/>
                <w:color w:val="000000" w:themeColor="text1"/>
                <w:sz w:val="24"/>
                <w:szCs w:val="24"/>
              </w:rPr>
              <w:t xml:space="preserve"> and how they can support them to be met outside of the therapy sessions. </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hemeFill="accent4"/>
            <w:tcMar>
              <w:top w:w="0" w:type="dxa"/>
              <w:left w:w="108" w:type="dxa"/>
              <w:bottom w:w="0" w:type="dxa"/>
              <w:right w:w="108" w:type="dxa"/>
            </w:tcMar>
          </w:tcPr>
          <w:p w14:paraId="4447AA07" w14:textId="77777777" w:rsidR="00575760" w:rsidRPr="00D23748" w:rsidRDefault="00575760" w:rsidP="00575760">
            <w:pPr>
              <w:spacing w:after="0" w:line="240" w:lineRule="auto"/>
              <w:jc w:val="center"/>
              <w:rPr>
                <w:rFonts w:ascii="FSAlbert" w:hAnsi="FSAlbert"/>
                <w:sz w:val="24"/>
                <w:szCs w:val="24"/>
              </w:rPr>
            </w:pP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00B050"/>
            <w:tcMar>
              <w:top w:w="0" w:type="dxa"/>
              <w:left w:w="108" w:type="dxa"/>
              <w:bottom w:w="0" w:type="dxa"/>
              <w:right w:w="108" w:type="dxa"/>
            </w:tcMar>
          </w:tcPr>
          <w:p w14:paraId="0C52B0A1" w14:textId="77777777" w:rsidR="00575760" w:rsidRPr="00D23748" w:rsidRDefault="00575760" w:rsidP="00575760">
            <w:pPr>
              <w:spacing w:after="0" w:line="240" w:lineRule="auto"/>
              <w:jc w:val="center"/>
              <w:rPr>
                <w:rFonts w:ascii="FSAlbert" w:hAnsi="FSAlbert"/>
                <w:sz w:val="24"/>
                <w:szCs w:val="24"/>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B4EBB0C" w14:textId="77777777" w:rsidR="00575760" w:rsidRPr="008340AF" w:rsidRDefault="00575760" w:rsidP="00575760">
            <w:pPr>
              <w:spacing w:after="0" w:line="240" w:lineRule="auto"/>
              <w:jc w:val="center"/>
              <w:rPr>
                <w:rFonts w:ascii="FSAlbert" w:hAnsi="FSAlbert"/>
                <w:sz w:val="24"/>
                <w:szCs w:val="24"/>
              </w:rPr>
            </w:pPr>
          </w:p>
        </w:tc>
      </w:tr>
    </w:tbl>
    <w:p w14:paraId="624A4822" w14:textId="77777777" w:rsidR="00314FCA" w:rsidRDefault="00314FCA" w:rsidP="00422CF5">
      <w:pPr>
        <w:rPr>
          <w:rFonts w:ascii="FSAlbert" w:hAnsi="FSAlbert"/>
          <w:b/>
          <w:sz w:val="28"/>
          <w:szCs w:val="28"/>
        </w:rPr>
      </w:pPr>
    </w:p>
    <w:p w14:paraId="1A47D214" w14:textId="77777777" w:rsidR="00151AA6" w:rsidRDefault="00151AA6" w:rsidP="00422CF5">
      <w:pPr>
        <w:rPr>
          <w:rFonts w:ascii="FSAlbert" w:hAnsi="FSAlbert"/>
          <w:b/>
          <w:sz w:val="28"/>
          <w:szCs w:val="28"/>
        </w:rPr>
      </w:pPr>
    </w:p>
    <w:p w14:paraId="1CA26095" w14:textId="77777777" w:rsidR="00151AA6" w:rsidRDefault="00151AA6" w:rsidP="00422CF5">
      <w:pPr>
        <w:rPr>
          <w:rFonts w:ascii="FSAlbert" w:hAnsi="FSAlbert"/>
          <w:b/>
          <w:sz w:val="28"/>
          <w:szCs w:val="28"/>
        </w:rPr>
      </w:pPr>
    </w:p>
    <w:p w14:paraId="29D42DFC" w14:textId="77777777" w:rsidR="00151AA6" w:rsidRDefault="00151AA6" w:rsidP="00422CF5">
      <w:pPr>
        <w:rPr>
          <w:rFonts w:ascii="FSAlbert" w:hAnsi="FSAlbert"/>
          <w:b/>
          <w:sz w:val="28"/>
          <w:szCs w:val="28"/>
        </w:rPr>
      </w:pPr>
    </w:p>
    <w:p w14:paraId="0F3E29E8" w14:textId="77777777" w:rsidR="00151AA6" w:rsidRDefault="00151AA6" w:rsidP="00422CF5">
      <w:pPr>
        <w:rPr>
          <w:rFonts w:ascii="FSAlbert" w:hAnsi="FSAlbert"/>
          <w:b/>
          <w:sz w:val="28"/>
          <w:szCs w:val="28"/>
        </w:rPr>
      </w:pPr>
    </w:p>
    <w:p w14:paraId="59A8678D" w14:textId="4BF4F3EA" w:rsidR="00422CF5" w:rsidRPr="00CE54A4" w:rsidRDefault="00422CF5" w:rsidP="00422CF5">
      <w:r>
        <w:rPr>
          <w:rFonts w:ascii="FSAlbert" w:hAnsi="FSAlbert"/>
          <w:b/>
          <w:sz w:val="28"/>
          <w:szCs w:val="28"/>
        </w:rPr>
        <w:lastRenderedPageBreak/>
        <w:t>Outcome 5:</w:t>
      </w:r>
      <w:r>
        <w:rPr>
          <w:rFonts w:ascii="FSAlbert" w:hAnsi="FSAlbert"/>
          <w:b/>
          <w:sz w:val="28"/>
          <w:szCs w:val="28"/>
        </w:rPr>
        <w:tab/>
        <w:t xml:space="preserve"> </w:t>
      </w:r>
    </w:p>
    <w:tbl>
      <w:tblPr>
        <w:tblW w:w="14573" w:type="dxa"/>
        <w:tblInd w:w="-998" w:type="dxa"/>
        <w:tblLayout w:type="fixed"/>
        <w:tblCellMar>
          <w:left w:w="10" w:type="dxa"/>
          <w:right w:w="10" w:type="dxa"/>
        </w:tblCellMar>
        <w:tblLook w:val="04A0" w:firstRow="1" w:lastRow="0" w:firstColumn="1" w:lastColumn="0" w:noHBand="0" w:noVBand="1"/>
      </w:tblPr>
      <w:tblGrid>
        <w:gridCol w:w="3403"/>
        <w:gridCol w:w="1276"/>
        <w:gridCol w:w="3231"/>
        <w:gridCol w:w="1163"/>
        <w:gridCol w:w="2948"/>
        <w:gridCol w:w="851"/>
        <w:gridCol w:w="850"/>
        <w:gridCol w:w="851"/>
      </w:tblGrid>
      <w:tr w:rsidR="00422CF5" w14:paraId="337E826E" w14:textId="77777777" w:rsidTr="06B4B982">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973B3"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Aim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86DF3" w14:textId="2DF5E284" w:rsidR="00422CF5" w:rsidRDefault="10A65C0F" w:rsidP="00B95BA8">
            <w:pPr>
              <w:spacing w:after="0" w:line="240" w:lineRule="auto"/>
              <w:jc w:val="center"/>
              <w:rPr>
                <w:rFonts w:ascii="FSAlbert" w:hAnsi="FSAlbert"/>
                <w:sz w:val="28"/>
                <w:szCs w:val="28"/>
              </w:rPr>
            </w:pPr>
            <w:r w:rsidRPr="385A7A83">
              <w:rPr>
                <w:rFonts w:ascii="FSAlbert" w:hAnsi="FSAlbert"/>
                <w:sz w:val="28"/>
                <w:szCs w:val="28"/>
              </w:rPr>
              <w:t>Staff</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C789"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Actions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BED1"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Date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A2F11"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Progress and Impact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C8288"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Dec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86FB3"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April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0D21" w14:textId="77777777" w:rsidR="00422CF5" w:rsidRDefault="00422CF5" w:rsidP="00B95BA8">
            <w:pPr>
              <w:spacing w:after="0" w:line="240" w:lineRule="auto"/>
              <w:jc w:val="center"/>
              <w:rPr>
                <w:rFonts w:ascii="FSAlbert" w:hAnsi="FSAlbert"/>
                <w:sz w:val="28"/>
                <w:szCs w:val="28"/>
              </w:rPr>
            </w:pPr>
            <w:r>
              <w:rPr>
                <w:rFonts w:ascii="FSAlbert" w:hAnsi="FSAlbert"/>
                <w:sz w:val="28"/>
                <w:szCs w:val="28"/>
              </w:rPr>
              <w:t>July</w:t>
            </w:r>
          </w:p>
        </w:tc>
      </w:tr>
      <w:tr w:rsidR="00422CF5" w14:paraId="6200FF23" w14:textId="77777777" w:rsidTr="005717DD">
        <w:trPr>
          <w:trHeight w:val="1605"/>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F33F1" w14:textId="72474080" w:rsidR="00422CF5" w:rsidRPr="00D23748" w:rsidRDefault="00A41E33" w:rsidP="00314FCA">
            <w:pPr>
              <w:rPr>
                <w:rFonts w:ascii="FSAlbert" w:hAnsi="FSAlbert"/>
                <w:color w:val="4472C4" w:themeColor="accent1"/>
                <w:sz w:val="24"/>
                <w:szCs w:val="24"/>
              </w:rPr>
            </w:pPr>
            <w:r w:rsidRPr="005B4E0B">
              <w:rPr>
                <w:rFonts w:ascii="FSAlbert" w:hAnsi="FSAlbert" w:cs="Arial"/>
                <w:bCs/>
                <w:sz w:val="24"/>
                <w:szCs w:val="24"/>
              </w:rPr>
              <w:t>To work alongside the Hollybank working party on the Forest School/ new outdoor provision opportunity</w:t>
            </w:r>
            <w:r>
              <w:rPr>
                <w:rFonts w:ascii="FSAlbert" w:hAnsi="FSAlbert" w:cs="Arial"/>
                <w:bCs/>
                <w:sz w:val="24"/>
                <w:szCs w:val="24"/>
              </w:rPr>
              <w:t xml:space="preserve">. </w:t>
            </w:r>
          </w:p>
          <w:p w14:paraId="31990CE2" w14:textId="526F652C" w:rsidR="00422CF5" w:rsidRPr="00D23748" w:rsidRDefault="00422CF5" w:rsidP="1EA9518D">
            <w:pPr>
              <w:spacing w:after="0" w:line="240" w:lineRule="auto"/>
              <w:rPr>
                <w:rFonts w:ascii="FSAlbert" w:hAnsi="FSAlbert"/>
                <w:color w:val="4472C4" w:themeColor="accent1"/>
                <w:sz w:val="24"/>
                <w:szCs w:val="24"/>
              </w:rPr>
            </w:pPr>
          </w:p>
          <w:p w14:paraId="2781B92A" w14:textId="4F9DE318" w:rsidR="00422CF5" w:rsidRPr="00D23748" w:rsidRDefault="00422CF5" w:rsidP="1EA9518D">
            <w:pPr>
              <w:spacing w:after="0" w:line="240" w:lineRule="auto"/>
              <w:rPr>
                <w:rFonts w:ascii="FSAlbert" w:hAnsi="FSAlbert"/>
                <w:color w:val="4472C4" w:themeColor="accent1"/>
                <w:sz w:val="24"/>
                <w:szCs w:val="24"/>
              </w:rPr>
            </w:pPr>
          </w:p>
          <w:p w14:paraId="55ECDBF6" w14:textId="4B17BCEB" w:rsidR="00422CF5" w:rsidRPr="00D23748" w:rsidRDefault="00422CF5" w:rsidP="1EA9518D">
            <w:pPr>
              <w:spacing w:after="0" w:line="240" w:lineRule="auto"/>
              <w:rPr>
                <w:rFonts w:ascii="FSAlbert" w:hAnsi="FSAlbert"/>
                <w:color w:val="4472C4" w:themeColor="accent1"/>
                <w:sz w:val="24"/>
                <w:szCs w:val="24"/>
              </w:rPr>
            </w:pPr>
          </w:p>
          <w:p w14:paraId="2CAED6BA" w14:textId="540BD624" w:rsidR="00422CF5" w:rsidRPr="00D23748" w:rsidRDefault="00422CF5" w:rsidP="1EA9518D">
            <w:pPr>
              <w:spacing w:after="0" w:line="240" w:lineRule="auto"/>
              <w:rPr>
                <w:rFonts w:ascii="FSAlbert" w:hAnsi="FSAlbert"/>
                <w:color w:val="4472C4" w:themeColor="accent1"/>
                <w:sz w:val="24"/>
                <w:szCs w:val="24"/>
              </w:rPr>
            </w:pPr>
          </w:p>
          <w:p w14:paraId="1CB9DFCC" w14:textId="5773EC38" w:rsidR="00422CF5" w:rsidRPr="00D23748" w:rsidRDefault="00422CF5" w:rsidP="1EA9518D">
            <w:pPr>
              <w:spacing w:after="0" w:line="240" w:lineRule="auto"/>
              <w:rPr>
                <w:rFonts w:ascii="FSAlbert" w:hAnsi="FSAlbert"/>
                <w:color w:val="4472C4" w:themeColor="accent1"/>
                <w:sz w:val="24"/>
                <w:szCs w:val="24"/>
              </w:rPr>
            </w:pPr>
          </w:p>
          <w:p w14:paraId="5FDA5112" w14:textId="463E5602" w:rsidR="00422CF5" w:rsidRPr="00D23748" w:rsidRDefault="00422CF5" w:rsidP="1EA9518D">
            <w:pPr>
              <w:spacing w:after="0" w:line="240" w:lineRule="auto"/>
              <w:rPr>
                <w:rFonts w:ascii="FSAlbert" w:hAnsi="FSAlbert"/>
                <w:color w:val="4472C4" w:themeColor="accent1"/>
                <w:sz w:val="24"/>
                <w:szCs w:val="24"/>
              </w:rPr>
            </w:pPr>
          </w:p>
          <w:p w14:paraId="22751FF8" w14:textId="19112768" w:rsidR="00422CF5" w:rsidRPr="00D23748" w:rsidRDefault="00422CF5" w:rsidP="385A7A83">
            <w:pPr>
              <w:spacing w:after="0" w:line="240" w:lineRule="auto"/>
              <w:rPr>
                <w:rFonts w:ascii="FSAlbert" w:hAnsi="FSAlbert"/>
                <w:color w:val="4472C4" w:themeColor="accent1"/>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84045" w14:textId="22A074F0" w:rsidR="00422CF5" w:rsidRPr="00D23748" w:rsidRDefault="00A41E33" w:rsidP="00B95BA8">
            <w:pPr>
              <w:pStyle w:val="ListParagraph"/>
              <w:spacing w:after="0" w:line="240" w:lineRule="auto"/>
              <w:ind w:left="0"/>
              <w:jc w:val="center"/>
              <w:rPr>
                <w:rFonts w:ascii="FSAlbert" w:hAnsi="FSAlbert"/>
                <w:sz w:val="24"/>
                <w:szCs w:val="24"/>
              </w:rPr>
            </w:pPr>
            <w:r>
              <w:rPr>
                <w:rFonts w:ascii="FSAlbert" w:hAnsi="FSAlbert"/>
                <w:sz w:val="24"/>
                <w:szCs w:val="24"/>
              </w:rPr>
              <w:t>HP and Teachers</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8E10" w14:textId="22EAF9A5" w:rsidR="00F911AC" w:rsidRPr="00BA13E7" w:rsidRDefault="00BA13E7" w:rsidP="00BA13E7">
            <w:pPr>
              <w:pStyle w:val="ListParagraph"/>
              <w:numPr>
                <w:ilvl w:val="0"/>
                <w:numId w:val="46"/>
              </w:numPr>
              <w:spacing w:after="0" w:line="240" w:lineRule="auto"/>
              <w:rPr>
                <w:rFonts w:ascii="FSAlbert" w:hAnsi="FSAlbert"/>
                <w:sz w:val="24"/>
                <w:szCs w:val="24"/>
              </w:rPr>
            </w:pPr>
            <w:r w:rsidRPr="06B4B982">
              <w:rPr>
                <w:rFonts w:ascii="FSAlbert" w:hAnsi="FSAlbert"/>
                <w:sz w:val="24"/>
                <w:szCs w:val="24"/>
              </w:rPr>
              <w:t xml:space="preserve">HP will attend the meetings regarding the project sharing her expertise from her Forest School training and previous setting experience. </w:t>
            </w:r>
          </w:p>
          <w:p w14:paraId="0EA63C02" w14:textId="59605B68" w:rsidR="00F911AC" w:rsidRPr="00BA13E7" w:rsidRDefault="20E9E547" w:rsidP="00BA13E7">
            <w:pPr>
              <w:pStyle w:val="ListParagraph"/>
              <w:numPr>
                <w:ilvl w:val="0"/>
                <w:numId w:val="46"/>
              </w:numPr>
              <w:spacing w:after="0" w:line="240" w:lineRule="auto"/>
              <w:rPr>
                <w:rFonts w:ascii="FSAlbert" w:hAnsi="FSAlbert"/>
                <w:sz w:val="24"/>
                <w:szCs w:val="24"/>
              </w:rPr>
            </w:pPr>
            <w:r w:rsidRPr="06B4B982">
              <w:rPr>
                <w:rFonts w:ascii="FSAlbert" w:hAnsi="FSAlbert"/>
                <w:sz w:val="24"/>
                <w:szCs w:val="24"/>
              </w:rPr>
              <w:t>Teachers meeting time for discussion of the Forest School.</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8E143" w14:textId="4515EBD3" w:rsidR="00422CF5" w:rsidRPr="00D23748" w:rsidRDefault="00A41E33" w:rsidP="00B95BA8">
            <w:pPr>
              <w:spacing w:after="0" w:line="240" w:lineRule="auto"/>
              <w:jc w:val="center"/>
              <w:rPr>
                <w:rFonts w:ascii="FSAlbert" w:hAnsi="FSAlbert"/>
                <w:sz w:val="24"/>
                <w:szCs w:val="24"/>
              </w:rPr>
            </w:pPr>
            <w:r>
              <w:rPr>
                <w:rFonts w:ascii="FSAlbert" w:hAnsi="FSAlbert"/>
                <w:sz w:val="24"/>
                <w:szCs w:val="24"/>
              </w:rPr>
              <w:t>July 26</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68B39" w14:textId="7F519388" w:rsidR="00283585" w:rsidRPr="00D23748" w:rsidRDefault="00A41E33" w:rsidP="00CB2FAA">
            <w:pPr>
              <w:spacing w:after="0" w:line="240" w:lineRule="auto"/>
              <w:rPr>
                <w:rFonts w:ascii="FSAlbert" w:hAnsi="FSAlbert"/>
                <w:sz w:val="24"/>
                <w:szCs w:val="24"/>
              </w:rPr>
            </w:pPr>
            <w:r>
              <w:rPr>
                <w:rFonts w:ascii="FSAlbert" w:hAnsi="FSAlbert"/>
                <w:sz w:val="24"/>
                <w:szCs w:val="24"/>
              </w:rPr>
              <w:t>S</w:t>
            </w:r>
            <w:r w:rsidRPr="005B4E0B">
              <w:rPr>
                <w:rFonts w:ascii="FSAlbert" w:hAnsi="FSAlbert"/>
                <w:sz w:val="24"/>
                <w:szCs w:val="24"/>
              </w:rPr>
              <w:t xml:space="preserve">chool will be involved in the developing the space, maintenance, funding aspects and gaining buy in from the relevant stakeholders and which will provide further </w:t>
            </w:r>
            <w:r w:rsidRPr="005B4E0B">
              <w:rPr>
                <w:rFonts w:ascii="FSAlbert" w:hAnsi="FSAlbert" w:cs="Arial"/>
                <w:sz w:val="24"/>
                <w:szCs w:val="24"/>
              </w:rPr>
              <w:t>creative opportunities in the outdoor areas for all pupils.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3904"/>
            <w:tcMar>
              <w:top w:w="0" w:type="dxa"/>
              <w:left w:w="108" w:type="dxa"/>
              <w:bottom w:w="0" w:type="dxa"/>
              <w:right w:w="108" w:type="dxa"/>
            </w:tcMar>
          </w:tcPr>
          <w:p w14:paraId="01D7F948" w14:textId="77777777" w:rsidR="00422CF5" w:rsidRPr="00D23748" w:rsidRDefault="00422CF5" w:rsidP="00B95BA8">
            <w:pPr>
              <w:spacing w:after="0" w:line="240" w:lineRule="auto"/>
              <w:jc w:val="center"/>
              <w:rPr>
                <w:rFonts w:ascii="FSAlbert" w:hAnsi="FSAlbert"/>
                <w:color w:val="FF0000"/>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0" w:type="dxa"/>
              <w:left w:w="108" w:type="dxa"/>
              <w:bottom w:w="0" w:type="dxa"/>
              <w:right w:w="108" w:type="dxa"/>
            </w:tcMar>
          </w:tcPr>
          <w:p w14:paraId="5582DE07" w14:textId="77777777" w:rsidR="00422CF5" w:rsidRPr="00D23748" w:rsidRDefault="00422CF5" w:rsidP="00B95BA8">
            <w:pPr>
              <w:spacing w:after="0" w:line="240" w:lineRule="auto"/>
              <w:jc w:val="center"/>
              <w:rPr>
                <w:rFonts w:ascii="FSAlbert" w:hAnsi="FSAlbert"/>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C8618" w14:textId="77777777" w:rsidR="00422CF5" w:rsidRPr="00D23748" w:rsidRDefault="00422CF5" w:rsidP="00B95BA8">
            <w:pPr>
              <w:spacing w:after="0" w:line="240" w:lineRule="auto"/>
              <w:jc w:val="center"/>
              <w:rPr>
                <w:rFonts w:ascii="FSAlbert" w:hAnsi="FSAlbert"/>
                <w:sz w:val="24"/>
                <w:szCs w:val="24"/>
              </w:rPr>
            </w:pPr>
          </w:p>
        </w:tc>
      </w:tr>
    </w:tbl>
    <w:p w14:paraId="6CFCCCA3" w14:textId="77777777" w:rsidR="00302C98" w:rsidRDefault="00302C98" w:rsidP="00422CF5">
      <w:pPr>
        <w:rPr>
          <w:rFonts w:ascii="FSAlbert" w:hAnsi="FSAlbert"/>
          <w:b/>
          <w:sz w:val="28"/>
          <w:szCs w:val="28"/>
        </w:rPr>
      </w:pPr>
    </w:p>
    <w:p w14:paraId="6BA1DADC" w14:textId="26177554" w:rsidR="00422CF5" w:rsidRDefault="0077631D" w:rsidP="00422CF5">
      <w:pPr>
        <w:rPr>
          <w:rFonts w:ascii="FSAlbert" w:hAnsi="FSAlbert"/>
          <w:b/>
          <w:sz w:val="28"/>
          <w:szCs w:val="28"/>
        </w:rPr>
      </w:pPr>
      <w:r>
        <w:rPr>
          <w:rFonts w:ascii="FSAlbert" w:hAnsi="FSAlbert"/>
          <w:b/>
          <w:sz w:val="28"/>
          <w:szCs w:val="28"/>
        </w:rPr>
        <w:t>Outcome 6:</w:t>
      </w:r>
    </w:p>
    <w:tbl>
      <w:tblPr>
        <w:tblW w:w="14730" w:type="dxa"/>
        <w:tblInd w:w="-998" w:type="dxa"/>
        <w:tblLayout w:type="fixed"/>
        <w:tblCellMar>
          <w:left w:w="10" w:type="dxa"/>
          <w:right w:w="10" w:type="dxa"/>
        </w:tblCellMar>
        <w:tblLook w:val="04A0" w:firstRow="1" w:lastRow="0" w:firstColumn="1" w:lastColumn="0" w:noHBand="0" w:noVBand="1"/>
      </w:tblPr>
      <w:tblGrid>
        <w:gridCol w:w="3440"/>
        <w:gridCol w:w="1290"/>
        <w:gridCol w:w="3266"/>
        <w:gridCol w:w="1175"/>
        <w:gridCol w:w="2980"/>
        <w:gridCol w:w="860"/>
        <w:gridCol w:w="859"/>
        <w:gridCol w:w="860"/>
      </w:tblGrid>
      <w:tr w:rsidR="001C0B56" w14:paraId="6D821C1A" w14:textId="77777777" w:rsidTr="1EA9518D">
        <w:trPr>
          <w:trHeight w:val="273"/>
        </w:trPr>
        <w:tc>
          <w:tcPr>
            <w:tcW w:w="3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29BFF" w14:textId="77777777" w:rsidR="001C0B56" w:rsidRDefault="001C0B56" w:rsidP="00B95BA8">
            <w:pPr>
              <w:spacing w:after="0" w:line="240" w:lineRule="auto"/>
              <w:jc w:val="center"/>
              <w:rPr>
                <w:rFonts w:ascii="FSAlbert" w:hAnsi="FSAlbert"/>
                <w:sz w:val="28"/>
                <w:szCs w:val="28"/>
              </w:rPr>
            </w:pPr>
            <w:r>
              <w:rPr>
                <w:rFonts w:ascii="FSAlbert" w:hAnsi="FSAlbert"/>
                <w:sz w:val="28"/>
                <w:szCs w:val="28"/>
              </w:rPr>
              <w:t>Aim</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757FB" w14:textId="77777777" w:rsidR="001C0B56" w:rsidRDefault="001C0B56" w:rsidP="00B95BA8">
            <w:pPr>
              <w:spacing w:after="0" w:line="240" w:lineRule="auto"/>
              <w:jc w:val="center"/>
              <w:rPr>
                <w:rFonts w:ascii="FSAlbert" w:hAnsi="FSAlbert"/>
                <w:sz w:val="28"/>
                <w:szCs w:val="28"/>
              </w:rPr>
            </w:pPr>
            <w:r w:rsidRPr="385A7A83">
              <w:rPr>
                <w:rFonts w:ascii="FSAlbert" w:hAnsi="FSAlbert"/>
                <w:sz w:val="28"/>
                <w:szCs w:val="28"/>
              </w:rPr>
              <w:t>Staff</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729ED" w14:textId="77777777" w:rsidR="001C0B56" w:rsidRDefault="001C0B56" w:rsidP="00B95BA8">
            <w:pPr>
              <w:spacing w:after="0" w:line="240" w:lineRule="auto"/>
              <w:jc w:val="center"/>
              <w:rPr>
                <w:rFonts w:ascii="FSAlbert" w:hAnsi="FSAlbert"/>
                <w:sz w:val="28"/>
                <w:szCs w:val="28"/>
              </w:rPr>
            </w:pPr>
            <w:r>
              <w:rPr>
                <w:rFonts w:ascii="FSAlbert" w:hAnsi="FSAlbert"/>
                <w:sz w:val="28"/>
                <w:szCs w:val="28"/>
              </w:rPr>
              <w:t>Actions</w:t>
            </w:r>
          </w:p>
        </w:tc>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03899" w14:textId="77777777" w:rsidR="001C0B56" w:rsidRDefault="001C0B56" w:rsidP="00B95BA8">
            <w:pPr>
              <w:spacing w:after="0" w:line="240" w:lineRule="auto"/>
              <w:jc w:val="center"/>
              <w:rPr>
                <w:rFonts w:ascii="FSAlbert" w:hAnsi="FSAlbert"/>
                <w:sz w:val="28"/>
                <w:szCs w:val="28"/>
              </w:rPr>
            </w:pPr>
            <w:r>
              <w:rPr>
                <w:rFonts w:ascii="FSAlbert" w:hAnsi="FSAlbert"/>
                <w:sz w:val="28"/>
                <w:szCs w:val="28"/>
              </w:rPr>
              <w:t>Date</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14B5" w14:textId="77777777" w:rsidR="001C0B56" w:rsidRDefault="001C0B56" w:rsidP="00B95BA8">
            <w:pPr>
              <w:spacing w:after="0" w:line="240" w:lineRule="auto"/>
              <w:jc w:val="center"/>
              <w:rPr>
                <w:rFonts w:ascii="FSAlbert" w:hAnsi="FSAlbert"/>
                <w:sz w:val="28"/>
                <w:szCs w:val="28"/>
              </w:rPr>
            </w:pPr>
            <w:r>
              <w:rPr>
                <w:rFonts w:ascii="FSAlbert" w:hAnsi="FSAlbert"/>
                <w:sz w:val="28"/>
                <w:szCs w:val="28"/>
              </w:rPr>
              <w:t>Progress and Impact</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F3666" w14:textId="77777777" w:rsidR="001C0B56" w:rsidRDefault="001C0B56" w:rsidP="00B95BA8">
            <w:pPr>
              <w:spacing w:after="0" w:line="240" w:lineRule="auto"/>
              <w:jc w:val="center"/>
              <w:rPr>
                <w:rFonts w:ascii="FSAlbert" w:hAnsi="FSAlbert"/>
                <w:sz w:val="28"/>
                <w:szCs w:val="28"/>
              </w:rPr>
            </w:pPr>
            <w:r>
              <w:rPr>
                <w:rFonts w:ascii="FSAlbert" w:hAnsi="FSAlbert"/>
                <w:sz w:val="28"/>
                <w:szCs w:val="28"/>
              </w:rPr>
              <w:t>Dec</w:t>
            </w:r>
          </w:p>
        </w:tc>
        <w:tc>
          <w:tcPr>
            <w:tcW w:w="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CE4E" w14:textId="77777777" w:rsidR="001C0B56" w:rsidRDefault="001C0B56" w:rsidP="00B95BA8">
            <w:pPr>
              <w:spacing w:after="0" w:line="240" w:lineRule="auto"/>
              <w:jc w:val="center"/>
              <w:rPr>
                <w:rFonts w:ascii="FSAlbert" w:hAnsi="FSAlbert"/>
                <w:sz w:val="28"/>
                <w:szCs w:val="28"/>
              </w:rPr>
            </w:pPr>
            <w:r>
              <w:rPr>
                <w:rFonts w:ascii="FSAlbert" w:hAnsi="FSAlbert"/>
                <w:sz w:val="28"/>
                <w:szCs w:val="28"/>
              </w:rPr>
              <w:t>April</w:t>
            </w:r>
          </w:p>
        </w:tc>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6BB6" w14:textId="77777777" w:rsidR="001C0B56" w:rsidRDefault="001C0B56" w:rsidP="00B95BA8">
            <w:pPr>
              <w:spacing w:after="0" w:line="240" w:lineRule="auto"/>
              <w:jc w:val="center"/>
              <w:rPr>
                <w:rFonts w:ascii="FSAlbert" w:hAnsi="FSAlbert"/>
                <w:sz w:val="28"/>
                <w:szCs w:val="28"/>
              </w:rPr>
            </w:pPr>
            <w:r>
              <w:rPr>
                <w:rFonts w:ascii="FSAlbert" w:hAnsi="FSAlbert"/>
                <w:sz w:val="28"/>
                <w:szCs w:val="28"/>
              </w:rPr>
              <w:t>July</w:t>
            </w:r>
          </w:p>
        </w:tc>
      </w:tr>
      <w:tr w:rsidR="007416D0" w:rsidRPr="008340AF" w14:paraId="05B50402" w14:textId="77777777" w:rsidTr="005717DD">
        <w:trPr>
          <w:trHeight w:val="2382"/>
        </w:trPr>
        <w:tc>
          <w:tcPr>
            <w:tcW w:w="344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DF38A18" w14:textId="77777777" w:rsidR="007416D0" w:rsidRDefault="009148A3" w:rsidP="00B95BA8">
            <w:pPr>
              <w:spacing w:after="0" w:line="240" w:lineRule="auto"/>
              <w:rPr>
                <w:rFonts w:ascii="FSAlbert" w:hAnsi="FSAlbert" w:cs="Arial"/>
                <w:bCs/>
                <w:sz w:val="24"/>
                <w:szCs w:val="24"/>
              </w:rPr>
            </w:pPr>
            <w:r w:rsidRPr="009148A3">
              <w:rPr>
                <w:rFonts w:ascii="FSAlbert" w:hAnsi="FSAlbert" w:cs="Arial"/>
                <w:bCs/>
                <w:sz w:val="24"/>
                <w:szCs w:val="24"/>
              </w:rPr>
              <w:t>To develop and pilot a robust framework that empowers older pupils—and those ready to transition from the Hollybank curriculum—to integrate targeted OCR programme elements, enriching their learning experience alongside existing Hollybank content.</w:t>
            </w:r>
          </w:p>
          <w:p w14:paraId="4DC36C80" w14:textId="2C27CB33" w:rsidR="009148A3" w:rsidRPr="008340AF" w:rsidRDefault="009148A3" w:rsidP="00B95BA8">
            <w:pPr>
              <w:spacing w:after="0" w:line="240" w:lineRule="auto"/>
              <w:rPr>
                <w:rFonts w:ascii="FSAlbert" w:hAnsi="FSAlbert" w:cs="Arial"/>
                <w:bCs/>
                <w:sz w:val="24"/>
                <w:szCs w:val="24"/>
              </w:rPr>
            </w:pPr>
          </w:p>
        </w:tc>
        <w:tc>
          <w:tcPr>
            <w:tcW w:w="12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D2641F1" w14:textId="79722197" w:rsidR="007416D0" w:rsidRDefault="009148A3" w:rsidP="009148A3">
            <w:pPr>
              <w:pStyle w:val="ListParagraph"/>
              <w:spacing w:after="0" w:line="240" w:lineRule="auto"/>
              <w:ind w:left="0"/>
              <w:jc w:val="center"/>
              <w:rPr>
                <w:rFonts w:ascii="FSAlbert" w:hAnsi="FSAlbert"/>
                <w:sz w:val="24"/>
                <w:szCs w:val="24"/>
              </w:rPr>
            </w:pPr>
            <w:r>
              <w:rPr>
                <w:rFonts w:ascii="FSAlbert" w:hAnsi="FSAlbert"/>
                <w:sz w:val="24"/>
                <w:szCs w:val="24"/>
              </w:rPr>
              <w:t>CH</w:t>
            </w:r>
          </w:p>
        </w:tc>
        <w:tc>
          <w:tcPr>
            <w:tcW w:w="326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EF954E8" w14:textId="5FC2C5D8" w:rsidR="007416D0" w:rsidRDefault="606AA02B" w:rsidP="1EA9518D">
            <w:pPr>
              <w:pStyle w:val="ListParagraph"/>
              <w:numPr>
                <w:ilvl w:val="0"/>
                <w:numId w:val="2"/>
              </w:numPr>
              <w:spacing w:after="0" w:line="240" w:lineRule="auto"/>
              <w:rPr>
                <w:rFonts w:ascii="FSAlbert" w:hAnsi="FSAlbert"/>
              </w:rPr>
            </w:pPr>
            <w:r w:rsidRPr="1EA9518D">
              <w:rPr>
                <w:rFonts w:ascii="FSAlbert" w:hAnsi="FSAlbert"/>
              </w:rPr>
              <w:t xml:space="preserve">Ensure there is an understanding </w:t>
            </w:r>
            <w:r w:rsidR="3352AFCB" w:rsidRPr="1EA9518D">
              <w:rPr>
                <w:rFonts w:ascii="FSAlbert" w:hAnsi="FSAlbert"/>
              </w:rPr>
              <w:t xml:space="preserve">within upper school </w:t>
            </w:r>
            <w:r w:rsidRPr="1EA9518D">
              <w:rPr>
                <w:rFonts w:ascii="FSAlbert" w:hAnsi="FSAlbert"/>
              </w:rPr>
              <w:t xml:space="preserve">of our current </w:t>
            </w:r>
            <w:r w:rsidR="7ACAAE75" w:rsidRPr="1EA9518D">
              <w:rPr>
                <w:rFonts w:ascii="FSAlbert" w:hAnsi="FSAlbert"/>
              </w:rPr>
              <w:t>pupil's</w:t>
            </w:r>
            <w:r w:rsidRPr="1EA9518D">
              <w:rPr>
                <w:rFonts w:ascii="FSAlbert" w:hAnsi="FSAlbert"/>
              </w:rPr>
              <w:t xml:space="preserve"> needs and targets set </w:t>
            </w:r>
            <w:r w:rsidR="52124225" w:rsidRPr="1EA9518D">
              <w:rPr>
                <w:rFonts w:ascii="FSAlbert" w:hAnsi="FSAlbert"/>
              </w:rPr>
              <w:t xml:space="preserve">by the Teacher and </w:t>
            </w:r>
            <w:r w:rsidR="69C56488" w:rsidRPr="1EA9518D">
              <w:rPr>
                <w:rFonts w:ascii="FSAlbert" w:hAnsi="FSAlbert"/>
              </w:rPr>
              <w:t>multi-disciplinary</w:t>
            </w:r>
            <w:r w:rsidR="52124225" w:rsidRPr="1EA9518D">
              <w:rPr>
                <w:rFonts w:ascii="FSAlbert" w:hAnsi="FSAlbert"/>
              </w:rPr>
              <w:t xml:space="preserve"> team.</w:t>
            </w:r>
          </w:p>
          <w:p w14:paraId="500D38BD" w14:textId="50072F29" w:rsidR="007416D0" w:rsidRDefault="007416D0" w:rsidP="1EA9518D">
            <w:pPr>
              <w:pStyle w:val="ListParagraph"/>
              <w:spacing w:after="0" w:line="240" w:lineRule="auto"/>
              <w:rPr>
                <w:rFonts w:ascii="FSAlbert" w:hAnsi="FSAlbert"/>
              </w:rPr>
            </w:pPr>
          </w:p>
          <w:p w14:paraId="2103534F" w14:textId="638A7735" w:rsidR="007416D0" w:rsidRDefault="007416D0" w:rsidP="1EA9518D">
            <w:pPr>
              <w:pStyle w:val="ListParagraph"/>
              <w:spacing w:after="0" w:line="240" w:lineRule="auto"/>
              <w:rPr>
                <w:rFonts w:ascii="FSAlbert" w:hAnsi="FSAlbert"/>
              </w:rPr>
            </w:pPr>
          </w:p>
          <w:p w14:paraId="594CD091" w14:textId="59491C8E" w:rsidR="007416D0" w:rsidRDefault="17C4ABD3" w:rsidP="1EA9518D">
            <w:pPr>
              <w:pStyle w:val="ListParagraph"/>
              <w:numPr>
                <w:ilvl w:val="0"/>
                <w:numId w:val="2"/>
              </w:numPr>
              <w:spacing w:after="0" w:line="240" w:lineRule="auto"/>
              <w:rPr>
                <w:rFonts w:ascii="FSAlbert" w:hAnsi="FSAlbert"/>
              </w:rPr>
            </w:pPr>
            <w:r w:rsidRPr="1EA9518D">
              <w:rPr>
                <w:rFonts w:ascii="FSAlbert" w:hAnsi="FSAlbert"/>
              </w:rPr>
              <w:t xml:space="preserve">Regular upper school team meetings to ensure IPPs are followed and </w:t>
            </w:r>
            <w:r w:rsidRPr="1EA9518D">
              <w:rPr>
                <w:rFonts w:ascii="FSAlbert" w:hAnsi="FSAlbert"/>
              </w:rPr>
              <w:lastRenderedPageBreak/>
              <w:t>align with the OCR programme.</w:t>
            </w:r>
          </w:p>
          <w:p w14:paraId="56D7E9A0" w14:textId="169312A5" w:rsidR="007416D0" w:rsidRDefault="007416D0" w:rsidP="1EA9518D">
            <w:pPr>
              <w:spacing w:after="0" w:line="240" w:lineRule="auto"/>
              <w:rPr>
                <w:rFonts w:ascii="FSAlbert" w:hAnsi="FSAlbert"/>
              </w:rPr>
            </w:pPr>
          </w:p>
          <w:p w14:paraId="3E3148F7" w14:textId="3347A8A4" w:rsidR="007416D0" w:rsidRDefault="17C4ABD3" w:rsidP="1EA9518D">
            <w:pPr>
              <w:pStyle w:val="ListParagraph"/>
              <w:numPr>
                <w:ilvl w:val="0"/>
                <w:numId w:val="2"/>
              </w:numPr>
              <w:spacing w:after="0" w:line="240" w:lineRule="auto"/>
              <w:rPr>
                <w:rFonts w:ascii="FSAlbert" w:hAnsi="FSAlbert"/>
              </w:rPr>
            </w:pPr>
            <w:r w:rsidRPr="1EA9518D">
              <w:rPr>
                <w:rFonts w:ascii="FSAlbert" w:hAnsi="FSAlbert"/>
              </w:rPr>
              <w:t>Provide a realistic timeframe for OCR to be followed</w:t>
            </w:r>
            <w:r w:rsidR="1DCB4DDC" w:rsidRPr="1EA9518D">
              <w:rPr>
                <w:rFonts w:ascii="FSAlbert" w:hAnsi="FSAlbert"/>
              </w:rPr>
              <w:t xml:space="preserve">, </w:t>
            </w:r>
            <w:r w:rsidR="2CEC71A5" w:rsidRPr="1EA9518D">
              <w:rPr>
                <w:rFonts w:ascii="FSAlbert" w:hAnsi="FSAlbert"/>
              </w:rPr>
              <w:t>evaluated</w:t>
            </w:r>
            <w:r w:rsidR="1DCB4DDC" w:rsidRPr="1EA9518D">
              <w:rPr>
                <w:rFonts w:ascii="FSAlbert" w:hAnsi="FSAlbert"/>
              </w:rPr>
              <w:t xml:space="preserve"> </w:t>
            </w:r>
            <w:r w:rsidR="609337A4" w:rsidRPr="1EA9518D">
              <w:rPr>
                <w:rFonts w:ascii="FSAlbert" w:hAnsi="FSAlbert"/>
              </w:rPr>
              <w:t>and submitted for review.</w:t>
            </w:r>
          </w:p>
          <w:p w14:paraId="659999E3" w14:textId="42978EDF" w:rsidR="007416D0" w:rsidRDefault="007416D0" w:rsidP="1EA9518D">
            <w:pPr>
              <w:spacing w:after="0" w:line="240" w:lineRule="auto"/>
              <w:rPr>
                <w:rFonts w:ascii="FSAlbert" w:hAnsi="FSAlbert"/>
              </w:rPr>
            </w:pPr>
          </w:p>
          <w:p w14:paraId="6496EAB5" w14:textId="272F502F" w:rsidR="007416D0" w:rsidRDefault="609337A4" w:rsidP="1EA9518D">
            <w:pPr>
              <w:pStyle w:val="ListParagraph"/>
              <w:numPr>
                <w:ilvl w:val="0"/>
                <w:numId w:val="2"/>
              </w:numPr>
              <w:spacing w:after="0" w:line="240" w:lineRule="auto"/>
              <w:rPr>
                <w:rFonts w:ascii="FSAlbert" w:hAnsi="FSAlbert"/>
              </w:rPr>
            </w:pPr>
            <w:r w:rsidRPr="1EA9518D">
              <w:rPr>
                <w:rFonts w:ascii="FSAlbert" w:hAnsi="FSAlbert"/>
              </w:rPr>
              <w:t xml:space="preserve">Provide an experience of successes and celebration to recognise hard work and </w:t>
            </w:r>
            <w:r w:rsidR="5A07B753" w:rsidRPr="1EA9518D">
              <w:rPr>
                <w:rFonts w:ascii="FSAlbert" w:hAnsi="FSAlbert"/>
              </w:rPr>
              <w:t>achievement</w:t>
            </w:r>
            <w:r w:rsidRPr="1EA9518D">
              <w:rPr>
                <w:rFonts w:ascii="FSAlbert" w:hAnsi="FSAlbert"/>
              </w:rPr>
              <w:t xml:space="preserve"> for each student</w:t>
            </w:r>
            <w:r w:rsidR="2D83110C" w:rsidRPr="1EA9518D">
              <w:rPr>
                <w:rFonts w:ascii="FSAlbert" w:hAnsi="FSAlbert"/>
              </w:rPr>
              <w:t xml:space="preserve"> completing their moving into adulthood phase of education.</w:t>
            </w:r>
          </w:p>
          <w:p w14:paraId="5DD48E16" w14:textId="7FEBAAFE" w:rsidR="007416D0" w:rsidRDefault="007416D0" w:rsidP="1EA9518D">
            <w:pPr>
              <w:spacing w:after="0" w:line="240" w:lineRule="auto"/>
              <w:rPr>
                <w:rFonts w:ascii="FSAlbert" w:hAnsi="FSAlbert"/>
              </w:rPr>
            </w:pPr>
          </w:p>
          <w:p w14:paraId="6ECE93CD" w14:textId="5A4C053E" w:rsidR="007416D0" w:rsidRDefault="007416D0" w:rsidP="1EA9518D">
            <w:pPr>
              <w:spacing w:after="0" w:line="240" w:lineRule="auto"/>
              <w:rPr>
                <w:rFonts w:ascii="FSAlbert" w:hAnsi="FSAlbert"/>
              </w:rPr>
            </w:pPr>
          </w:p>
          <w:p w14:paraId="1FBC936B" w14:textId="2A703C91" w:rsidR="007416D0" w:rsidRDefault="007416D0" w:rsidP="1EA9518D">
            <w:pPr>
              <w:spacing w:after="0" w:line="240" w:lineRule="auto"/>
              <w:rPr>
                <w:rFonts w:ascii="FSAlbert" w:hAnsi="FSAlbert"/>
              </w:rPr>
            </w:pPr>
          </w:p>
        </w:tc>
        <w:tc>
          <w:tcPr>
            <w:tcW w:w="117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07033AF" w14:textId="1907858E" w:rsidR="007416D0" w:rsidRDefault="7EFD2F88" w:rsidP="00304B07">
            <w:pPr>
              <w:spacing w:after="0" w:line="240" w:lineRule="auto"/>
              <w:rPr>
                <w:rFonts w:ascii="FSAlbert" w:hAnsi="FSAlbert"/>
                <w:sz w:val="24"/>
                <w:szCs w:val="24"/>
              </w:rPr>
            </w:pPr>
            <w:r w:rsidRPr="1EA9518D">
              <w:rPr>
                <w:rFonts w:ascii="FSAlbert" w:hAnsi="FSAlbert"/>
                <w:sz w:val="24"/>
                <w:szCs w:val="24"/>
              </w:rPr>
              <w:lastRenderedPageBreak/>
              <w:t>July 2026</w:t>
            </w:r>
          </w:p>
        </w:tc>
        <w:tc>
          <w:tcPr>
            <w:tcW w:w="298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B7B82D0" w14:textId="74E4D3BC" w:rsidR="007416D0" w:rsidRPr="00D23748" w:rsidRDefault="7EFD2F88" w:rsidP="00B95BA8">
            <w:pPr>
              <w:spacing w:after="0" w:line="240" w:lineRule="auto"/>
              <w:rPr>
                <w:rFonts w:ascii="FSAlbert" w:hAnsi="FSAlbert"/>
                <w:sz w:val="24"/>
                <w:szCs w:val="24"/>
              </w:rPr>
            </w:pPr>
            <w:r w:rsidRPr="1EA9518D">
              <w:rPr>
                <w:rFonts w:ascii="FSAlbert" w:hAnsi="FSAlbert"/>
                <w:sz w:val="24"/>
                <w:szCs w:val="24"/>
              </w:rPr>
              <w:t xml:space="preserve">Clear plans for our young people 16 and above which create </w:t>
            </w:r>
            <w:r w:rsidR="23780EFE" w:rsidRPr="1EA9518D">
              <w:rPr>
                <w:rFonts w:ascii="FSAlbert" w:hAnsi="FSAlbert"/>
                <w:sz w:val="24"/>
                <w:szCs w:val="24"/>
              </w:rPr>
              <w:t>cross-curricular</w:t>
            </w:r>
            <w:r w:rsidRPr="1EA9518D">
              <w:rPr>
                <w:rFonts w:ascii="FSAlbert" w:hAnsi="FSAlbert"/>
                <w:sz w:val="24"/>
                <w:szCs w:val="24"/>
              </w:rPr>
              <w:t xml:space="preserve"> opportu</w:t>
            </w:r>
            <w:r w:rsidR="17D0845C" w:rsidRPr="1EA9518D">
              <w:rPr>
                <w:rFonts w:ascii="FSAlbert" w:hAnsi="FSAlbert"/>
                <w:sz w:val="24"/>
                <w:szCs w:val="24"/>
              </w:rPr>
              <w:t xml:space="preserve">nities to </w:t>
            </w:r>
            <w:r w:rsidR="02EEF7E6" w:rsidRPr="1EA9518D">
              <w:rPr>
                <w:rFonts w:ascii="FSAlbert" w:hAnsi="FSAlbert"/>
                <w:sz w:val="24"/>
                <w:szCs w:val="24"/>
              </w:rPr>
              <w:t>for-fill</w:t>
            </w:r>
            <w:r w:rsidR="17D0845C" w:rsidRPr="1EA9518D">
              <w:rPr>
                <w:rFonts w:ascii="FSAlbert" w:hAnsi="FSAlbert"/>
                <w:sz w:val="24"/>
                <w:szCs w:val="24"/>
              </w:rPr>
              <w:t xml:space="preserve"> the requirements of the OCR programme</w:t>
            </w:r>
            <w:r w:rsidR="57346137" w:rsidRPr="1EA9518D">
              <w:rPr>
                <w:rFonts w:ascii="FSAlbert" w:hAnsi="FSAlbert"/>
                <w:sz w:val="24"/>
                <w:szCs w:val="24"/>
              </w:rPr>
              <w:t xml:space="preserve"> alongside our students IPPs and Teacher planning.</w:t>
            </w:r>
          </w:p>
        </w:tc>
        <w:tc>
          <w:tcPr>
            <w:tcW w:w="8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hemeFill="accent4"/>
            <w:tcMar>
              <w:top w:w="0" w:type="dxa"/>
              <w:left w:w="108" w:type="dxa"/>
              <w:bottom w:w="0" w:type="dxa"/>
              <w:right w:w="108" w:type="dxa"/>
            </w:tcMar>
          </w:tcPr>
          <w:p w14:paraId="1C562EEB" w14:textId="77777777" w:rsidR="007416D0" w:rsidRPr="00D23748" w:rsidRDefault="007416D0" w:rsidP="00B95BA8">
            <w:pPr>
              <w:spacing w:after="0" w:line="240" w:lineRule="auto"/>
              <w:jc w:val="center"/>
              <w:rPr>
                <w:rFonts w:ascii="FSAlbert" w:hAnsi="FSAlbert"/>
                <w:color w:val="FF0000"/>
                <w:sz w:val="24"/>
                <w:szCs w:val="24"/>
              </w:rPr>
            </w:pPr>
          </w:p>
        </w:tc>
        <w:tc>
          <w:tcPr>
            <w:tcW w:w="8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C000" w:themeFill="accent4"/>
            <w:tcMar>
              <w:top w:w="0" w:type="dxa"/>
              <w:left w:w="108" w:type="dxa"/>
              <w:bottom w:w="0" w:type="dxa"/>
              <w:right w:w="108" w:type="dxa"/>
            </w:tcMar>
          </w:tcPr>
          <w:p w14:paraId="3152C08B" w14:textId="77777777" w:rsidR="007416D0" w:rsidRPr="00D23748" w:rsidRDefault="007416D0" w:rsidP="00B95BA8">
            <w:pPr>
              <w:spacing w:after="0" w:line="240" w:lineRule="auto"/>
              <w:jc w:val="center"/>
              <w:rPr>
                <w:rFonts w:ascii="FSAlbert" w:hAnsi="FSAlbert"/>
                <w:sz w:val="24"/>
                <w:szCs w:val="24"/>
              </w:rPr>
            </w:pPr>
          </w:p>
        </w:tc>
        <w:tc>
          <w:tcPr>
            <w:tcW w:w="86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B15FCC" w14:textId="77777777" w:rsidR="007416D0" w:rsidRPr="00D23748" w:rsidRDefault="007416D0" w:rsidP="00304B07">
            <w:pPr>
              <w:spacing w:after="0" w:line="240" w:lineRule="auto"/>
              <w:rPr>
                <w:rFonts w:ascii="FSAlbert" w:hAnsi="FSAlbert"/>
                <w:sz w:val="24"/>
                <w:szCs w:val="24"/>
              </w:rPr>
            </w:pPr>
          </w:p>
        </w:tc>
      </w:tr>
    </w:tbl>
    <w:p w14:paraId="5B5969AA" w14:textId="77777777" w:rsidR="00CE5CD3" w:rsidRDefault="00CE5CD3" w:rsidP="00422CF5">
      <w:pPr>
        <w:rPr>
          <w:rFonts w:ascii="FSAlbert" w:hAnsi="FSAlbert"/>
          <w:b/>
          <w:sz w:val="28"/>
          <w:szCs w:val="28"/>
        </w:rPr>
      </w:pPr>
    </w:p>
    <w:p w14:paraId="1FEF1CBA" w14:textId="6F088094" w:rsidR="00CE67F3" w:rsidRPr="00CE67F3" w:rsidRDefault="00CE67F3" w:rsidP="00422CF5">
      <w:pPr>
        <w:rPr>
          <w:rFonts w:ascii="FSAlbert" w:hAnsi="FSAlbert"/>
          <w:b/>
          <w:sz w:val="28"/>
          <w:szCs w:val="28"/>
        </w:rPr>
      </w:pPr>
      <w:r w:rsidRPr="00CE67F3">
        <w:rPr>
          <w:rFonts w:ascii="FSAlbert" w:hAnsi="FSAlbert"/>
          <w:b/>
          <w:sz w:val="28"/>
          <w:szCs w:val="28"/>
        </w:rPr>
        <w:t>Outcome 7:</w:t>
      </w:r>
    </w:p>
    <w:tbl>
      <w:tblPr>
        <w:tblW w:w="14573" w:type="dxa"/>
        <w:tblInd w:w="-998" w:type="dxa"/>
        <w:tblLayout w:type="fixed"/>
        <w:tblCellMar>
          <w:left w:w="10" w:type="dxa"/>
          <w:right w:w="10" w:type="dxa"/>
        </w:tblCellMar>
        <w:tblLook w:val="04A0" w:firstRow="1" w:lastRow="0" w:firstColumn="1" w:lastColumn="0" w:noHBand="0" w:noVBand="1"/>
      </w:tblPr>
      <w:tblGrid>
        <w:gridCol w:w="3403"/>
        <w:gridCol w:w="1276"/>
        <w:gridCol w:w="3231"/>
        <w:gridCol w:w="1163"/>
        <w:gridCol w:w="2948"/>
        <w:gridCol w:w="851"/>
        <w:gridCol w:w="850"/>
        <w:gridCol w:w="851"/>
      </w:tblGrid>
      <w:tr w:rsidR="00CE67F3" w14:paraId="734C4AB5" w14:textId="77777777" w:rsidTr="043B7F5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4D2E3" w14:textId="77777777" w:rsidR="00CE67F3" w:rsidRDefault="00CE67F3" w:rsidP="00B95BA8">
            <w:pPr>
              <w:spacing w:after="0" w:line="240" w:lineRule="auto"/>
              <w:jc w:val="center"/>
              <w:rPr>
                <w:rFonts w:ascii="FSAlbert" w:hAnsi="FSAlbert"/>
                <w:sz w:val="28"/>
                <w:szCs w:val="28"/>
              </w:rPr>
            </w:pPr>
            <w:r>
              <w:rPr>
                <w:rFonts w:ascii="FSAlbert" w:hAnsi="FSAlbert"/>
                <w:sz w:val="28"/>
                <w:szCs w:val="28"/>
              </w:rPr>
              <w:t>Aim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AFB93" w14:textId="77777777" w:rsidR="00CE67F3" w:rsidRDefault="00CE67F3" w:rsidP="00B95BA8">
            <w:pPr>
              <w:spacing w:after="0" w:line="240" w:lineRule="auto"/>
              <w:jc w:val="center"/>
              <w:rPr>
                <w:rFonts w:ascii="FSAlbert" w:hAnsi="FSAlbert"/>
                <w:sz w:val="28"/>
                <w:szCs w:val="28"/>
              </w:rPr>
            </w:pPr>
            <w:r w:rsidRPr="385A7A83">
              <w:rPr>
                <w:rFonts w:ascii="FSAlbert" w:hAnsi="FSAlbert"/>
                <w:sz w:val="28"/>
                <w:szCs w:val="28"/>
              </w:rPr>
              <w:t>Staff</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1F738" w14:textId="77777777" w:rsidR="00CE67F3" w:rsidRDefault="00CE67F3" w:rsidP="00B95BA8">
            <w:pPr>
              <w:spacing w:after="0" w:line="240" w:lineRule="auto"/>
              <w:jc w:val="center"/>
              <w:rPr>
                <w:rFonts w:ascii="FSAlbert" w:hAnsi="FSAlbert"/>
                <w:sz w:val="28"/>
                <w:szCs w:val="28"/>
              </w:rPr>
            </w:pPr>
            <w:r>
              <w:rPr>
                <w:rFonts w:ascii="FSAlbert" w:hAnsi="FSAlbert"/>
                <w:sz w:val="28"/>
                <w:szCs w:val="28"/>
              </w:rPr>
              <w:t>Actions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5D764" w14:textId="77777777" w:rsidR="00CE67F3" w:rsidRDefault="00CE67F3" w:rsidP="00B95BA8">
            <w:pPr>
              <w:spacing w:after="0" w:line="240" w:lineRule="auto"/>
              <w:jc w:val="center"/>
              <w:rPr>
                <w:rFonts w:ascii="FSAlbert" w:hAnsi="FSAlbert"/>
                <w:sz w:val="28"/>
                <w:szCs w:val="28"/>
              </w:rPr>
            </w:pPr>
            <w:r>
              <w:rPr>
                <w:rFonts w:ascii="FSAlbert" w:hAnsi="FSAlbert"/>
                <w:sz w:val="28"/>
                <w:szCs w:val="28"/>
              </w:rPr>
              <w:t>Date</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4EC12" w14:textId="77777777" w:rsidR="00CE67F3" w:rsidRDefault="00CE67F3" w:rsidP="00B95BA8">
            <w:pPr>
              <w:spacing w:after="0" w:line="240" w:lineRule="auto"/>
              <w:jc w:val="center"/>
              <w:rPr>
                <w:rFonts w:ascii="FSAlbert" w:hAnsi="FSAlbert"/>
                <w:sz w:val="28"/>
                <w:szCs w:val="28"/>
              </w:rPr>
            </w:pPr>
            <w:r>
              <w:rPr>
                <w:rFonts w:ascii="FSAlbert" w:hAnsi="FSAlbert"/>
                <w:sz w:val="28"/>
                <w:szCs w:val="28"/>
              </w:rPr>
              <w:t>Progress and Impact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15916" w14:textId="77777777" w:rsidR="00CE67F3" w:rsidRDefault="00CE67F3" w:rsidP="00B95BA8">
            <w:pPr>
              <w:spacing w:after="0" w:line="240" w:lineRule="auto"/>
              <w:jc w:val="center"/>
              <w:rPr>
                <w:rFonts w:ascii="FSAlbert" w:hAnsi="FSAlbert"/>
                <w:sz w:val="28"/>
                <w:szCs w:val="28"/>
              </w:rPr>
            </w:pPr>
            <w:r>
              <w:rPr>
                <w:rFonts w:ascii="FSAlbert" w:hAnsi="FSAlbert"/>
                <w:sz w:val="28"/>
                <w:szCs w:val="28"/>
              </w:rPr>
              <w:t>Dec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8613" w14:textId="77777777" w:rsidR="00CE67F3" w:rsidRDefault="00CE67F3" w:rsidP="00B95BA8">
            <w:pPr>
              <w:spacing w:after="0" w:line="240" w:lineRule="auto"/>
              <w:jc w:val="center"/>
              <w:rPr>
                <w:rFonts w:ascii="FSAlbert" w:hAnsi="FSAlbert"/>
                <w:sz w:val="28"/>
                <w:szCs w:val="28"/>
              </w:rPr>
            </w:pPr>
            <w:r>
              <w:rPr>
                <w:rFonts w:ascii="FSAlbert" w:hAnsi="FSAlbert"/>
                <w:sz w:val="28"/>
                <w:szCs w:val="28"/>
              </w:rPr>
              <w:t>April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B3BA8" w14:textId="77777777" w:rsidR="00CE67F3" w:rsidRDefault="00CE67F3" w:rsidP="00B95BA8">
            <w:pPr>
              <w:spacing w:after="0" w:line="240" w:lineRule="auto"/>
              <w:jc w:val="center"/>
              <w:rPr>
                <w:rFonts w:ascii="FSAlbert" w:hAnsi="FSAlbert"/>
                <w:sz w:val="28"/>
                <w:szCs w:val="28"/>
              </w:rPr>
            </w:pPr>
            <w:r>
              <w:rPr>
                <w:rFonts w:ascii="FSAlbert" w:hAnsi="FSAlbert"/>
                <w:sz w:val="28"/>
                <w:szCs w:val="28"/>
              </w:rPr>
              <w:t>July</w:t>
            </w:r>
          </w:p>
        </w:tc>
      </w:tr>
      <w:tr w:rsidR="00CE67F3" w14:paraId="3D5E2916" w14:textId="77777777" w:rsidTr="005717DD">
        <w:trPr>
          <w:trHeight w:val="1408"/>
        </w:trPr>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58226" w14:textId="660ABE48" w:rsidR="00CE67F3" w:rsidRPr="00D23748" w:rsidRDefault="031DCFD8" w:rsidP="1F8AD256">
            <w:pPr>
              <w:spacing w:after="0" w:line="240" w:lineRule="auto"/>
              <w:rPr>
                <w:rFonts w:ascii="FSAlbert" w:hAnsi="FSAlbert"/>
                <w:sz w:val="24"/>
                <w:szCs w:val="24"/>
              </w:rPr>
            </w:pPr>
            <w:r w:rsidRPr="1F8AD256">
              <w:rPr>
                <w:rFonts w:ascii="FSAlbert" w:hAnsi="FSAlbert"/>
                <w:sz w:val="24"/>
                <w:szCs w:val="24"/>
              </w:rPr>
              <w:t xml:space="preserve">To develop a bespoke </w:t>
            </w:r>
            <w:r w:rsidR="42D0CBDC" w:rsidRPr="1F8AD256">
              <w:rPr>
                <w:rFonts w:ascii="FSAlbert" w:hAnsi="FSAlbert"/>
                <w:sz w:val="24"/>
                <w:szCs w:val="24"/>
              </w:rPr>
              <w:t>Sensory Impairment</w:t>
            </w:r>
            <w:r w:rsidRPr="1F8AD256">
              <w:rPr>
                <w:rFonts w:ascii="FSAlbert" w:hAnsi="FSAlbert"/>
                <w:sz w:val="24"/>
                <w:szCs w:val="24"/>
              </w:rPr>
              <w:t xml:space="preserve"> Awareness Training across the school, enabling staff to recognise, understand and apply key intervenor strategies within all classroom settings.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A126" w14:textId="36F9B9EA" w:rsidR="00FC09FF" w:rsidRPr="00D23748" w:rsidRDefault="009148A3" w:rsidP="009148A3">
            <w:pPr>
              <w:pStyle w:val="ListParagraph"/>
              <w:spacing w:after="0" w:line="240" w:lineRule="auto"/>
              <w:ind w:left="0"/>
              <w:jc w:val="center"/>
              <w:rPr>
                <w:rFonts w:ascii="FSAlbert" w:hAnsi="FSAlbert"/>
                <w:sz w:val="24"/>
                <w:szCs w:val="24"/>
              </w:rPr>
            </w:pPr>
            <w:r>
              <w:rPr>
                <w:rFonts w:ascii="FSAlbert" w:hAnsi="FSAlbert"/>
                <w:sz w:val="24"/>
                <w:szCs w:val="24"/>
              </w:rPr>
              <w:t>SB</w:t>
            </w:r>
          </w:p>
        </w:tc>
        <w:tc>
          <w:tcPr>
            <w:tcW w:w="32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B31" w14:textId="13C2C607" w:rsidR="00712E8F" w:rsidRDefault="382BA686" w:rsidP="00B95BA8">
            <w:pPr>
              <w:spacing w:after="0" w:line="240" w:lineRule="auto"/>
              <w:rPr>
                <w:rFonts w:ascii="FSAlbert" w:hAnsi="FSAlbert"/>
                <w:sz w:val="24"/>
                <w:szCs w:val="24"/>
              </w:rPr>
            </w:pPr>
            <w:r w:rsidRPr="1EA9518D">
              <w:rPr>
                <w:rFonts w:ascii="FSAlbert" w:hAnsi="FSAlbert"/>
                <w:sz w:val="24"/>
                <w:szCs w:val="24"/>
              </w:rPr>
              <w:t>Time</w:t>
            </w:r>
            <w:r w:rsidR="3211C4C3" w:rsidRPr="1EA9518D">
              <w:rPr>
                <w:rFonts w:ascii="FSAlbert" w:hAnsi="FSAlbert"/>
                <w:sz w:val="24"/>
                <w:szCs w:val="24"/>
              </w:rPr>
              <w:t xml:space="preserve"> spent to identify the key </w:t>
            </w:r>
            <w:r w:rsidR="0A19F06E" w:rsidRPr="1EA9518D">
              <w:rPr>
                <w:rFonts w:ascii="FSAlbert" w:hAnsi="FSAlbert"/>
                <w:sz w:val="24"/>
                <w:szCs w:val="24"/>
              </w:rPr>
              <w:t>priority areas for change</w:t>
            </w:r>
            <w:r w:rsidR="77581E98" w:rsidRPr="1EA9518D">
              <w:rPr>
                <w:rFonts w:ascii="FSAlbert" w:hAnsi="FSAlbert"/>
                <w:sz w:val="24"/>
                <w:szCs w:val="24"/>
              </w:rPr>
              <w:t xml:space="preserve">, </w:t>
            </w:r>
            <w:r w:rsidR="0A19F06E" w:rsidRPr="1EA9518D">
              <w:rPr>
                <w:rFonts w:ascii="FSAlbert" w:hAnsi="FSAlbert"/>
                <w:sz w:val="24"/>
                <w:szCs w:val="24"/>
              </w:rPr>
              <w:t>that need addressing through training</w:t>
            </w:r>
            <w:r w:rsidR="77581E98" w:rsidRPr="1EA9518D">
              <w:rPr>
                <w:rFonts w:ascii="FSAlbert" w:hAnsi="FSAlbert"/>
                <w:sz w:val="24"/>
                <w:szCs w:val="24"/>
              </w:rPr>
              <w:t xml:space="preserve"> – learning walks/</w:t>
            </w:r>
            <w:r w:rsidR="69321A16" w:rsidRPr="1EA9518D">
              <w:rPr>
                <w:rFonts w:ascii="FSAlbert" w:hAnsi="FSAlbert"/>
                <w:sz w:val="24"/>
                <w:szCs w:val="24"/>
              </w:rPr>
              <w:t xml:space="preserve"> focussed </w:t>
            </w:r>
            <w:r w:rsidR="77581E98" w:rsidRPr="1EA9518D">
              <w:rPr>
                <w:rFonts w:ascii="FSAlbert" w:hAnsi="FSAlbert"/>
                <w:sz w:val="24"/>
                <w:szCs w:val="24"/>
              </w:rPr>
              <w:t xml:space="preserve">observations of MSI pupils to assess current practice. </w:t>
            </w:r>
          </w:p>
          <w:p w14:paraId="3A4AAC59" w14:textId="77777777" w:rsidR="00854167" w:rsidRDefault="00854167" w:rsidP="00B95BA8">
            <w:pPr>
              <w:spacing w:after="0" w:line="240" w:lineRule="auto"/>
              <w:rPr>
                <w:rFonts w:ascii="FSAlbert" w:hAnsi="FSAlbert"/>
                <w:sz w:val="24"/>
                <w:szCs w:val="24"/>
              </w:rPr>
            </w:pPr>
          </w:p>
          <w:p w14:paraId="4D5A8300" w14:textId="5D870387" w:rsidR="00854167" w:rsidRDefault="00854167" w:rsidP="00B95BA8">
            <w:pPr>
              <w:spacing w:after="0" w:line="240" w:lineRule="auto"/>
              <w:rPr>
                <w:rFonts w:ascii="FSAlbert" w:hAnsi="FSAlbert"/>
                <w:sz w:val="24"/>
                <w:szCs w:val="24"/>
              </w:rPr>
            </w:pPr>
            <w:r>
              <w:rPr>
                <w:rFonts w:ascii="FSAlbert" w:hAnsi="FSAlbert"/>
                <w:sz w:val="24"/>
                <w:szCs w:val="24"/>
              </w:rPr>
              <w:t xml:space="preserve">Research into </w:t>
            </w:r>
            <w:r w:rsidR="00161035">
              <w:rPr>
                <w:rFonts w:ascii="FSAlbert" w:hAnsi="FSAlbert"/>
                <w:sz w:val="24"/>
                <w:szCs w:val="24"/>
              </w:rPr>
              <w:t>evidence-based</w:t>
            </w:r>
            <w:r>
              <w:rPr>
                <w:rFonts w:ascii="FSAlbert" w:hAnsi="FSAlbert"/>
                <w:sz w:val="24"/>
                <w:szCs w:val="24"/>
              </w:rPr>
              <w:t xml:space="preserve"> practices/intervenor </w:t>
            </w:r>
            <w:r>
              <w:rPr>
                <w:rFonts w:ascii="FSAlbert" w:hAnsi="FSAlbert"/>
                <w:sz w:val="24"/>
                <w:szCs w:val="24"/>
              </w:rPr>
              <w:lastRenderedPageBreak/>
              <w:t xml:space="preserve">strategies </w:t>
            </w:r>
            <w:r w:rsidR="00161035">
              <w:rPr>
                <w:rFonts w:ascii="FSAlbert" w:hAnsi="FSAlbert"/>
                <w:sz w:val="24"/>
                <w:szCs w:val="24"/>
              </w:rPr>
              <w:t>to be implemented</w:t>
            </w:r>
            <w:r w:rsidR="00352EB7">
              <w:rPr>
                <w:rFonts w:ascii="FSAlbert" w:hAnsi="FSAlbert"/>
                <w:sz w:val="24"/>
                <w:szCs w:val="24"/>
              </w:rPr>
              <w:t xml:space="preserve"> and consider how these can be delivered within the school context of each class.</w:t>
            </w:r>
          </w:p>
          <w:p w14:paraId="382131C0" w14:textId="77777777" w:rsidR="00352EB7" w:rsidRDefault="00352EB7" w:rsidP="00B95BA8">
            <w:pPr>
              <w:spacing w:after="0" w:line="240" w:lineRule="auto"/>
              <w:rPr>
                <w:rFonts w:ascii="FSAlbert" w:hAnsi="FSAlbert"/>
                <w:sz w:val="24"/>
                <w:szCs w:val="24"/>
              </w:rPr>
            </w:pPr>
          </w:p>
          <w:p w14:paraId="45FC725A" w14:textId="2A88DB9C" w:rsidR="00352EB7" w:rsidRDefault="007E6024" w:rsidP="00B95BA8">
            <w:pPr>
              <w:spacing w:after="0" w:line="240" w:lineRule="auto"/>
              <w:rPr>
                <w:rFonts w:ascii="FSAlbert" w:hAnsi="FSAlbert"/>
                <w:sz w:val="24"/>
                <w:szCs w:val="24"/>
              </w:rPr>
            </w:pPr>
            <w:r>
              <w:rPr>
                <w:rFonts w:ascii="FSAlbert" w:hAnsi="FSAlbert"/>
                <w:sz w:val="24"/>
                <w:szCs w:val="24"/>
              </w:rPr>
              <w:t>An action plan for implementation will be devised, considering logistics such as how staff will be trained and supported to be reflective in their practice thereafter.</w:t>
            </w:r>
            <w:r w:rsidR="00A31546">
              <w:rPr>
                <w:rFonts w:ascii="FSAlbert" w:hAnsi="FSAlbert"/>
                <w:sz w:val="24"/>
                <w:szCs w:val="24"/>
              </w:rPr>
              <w:t xml:space="preserve"> </w:t>
            </w:r>
          </w:p>
          <w:p w14:paraId="28D81CFE" w14:textId="77777777" w:rsidR="00A31546" w:rsidRDefault="00A31546" w:rsidP="00B95BA8">
            <w:pPr>
              <w:spacing w:after="0" w:line="240" w:lineRule="auto"/>
              <w:rPr>
                <w:rFonts w:ascii="FSAlbert" w:hAnsi="FSAlbert"/>
                <w:sz w:val="24"/>
                <w:szCs w:val="24"/>
              </w:rPr>
            </w:pPr>
          </w:p>
          <w:p w14:paraId="0AC08994" w14:textId="17078886" w:rsidR="00A31546" w:rsidRDefault="00A31546" w:rsidP="00B95BA8">
            <w:pPr>
              <w:spacing w:after="0" w:line="240" w:lineRule="auto"/>
              <w:rPr>
                <w:rFonts w:ascii="FSAlbert" w:hAnsi="FSAlbert"/>
                <w:sz w:val="24"/>
                <w:szCs w:val="24"/>
              </w:rPr>
            </w:pPr>
            <w:r>
              <w:rPr>
                <w:rFonts w:ascii="FSAlbert" w:hAnsi="FSAlbert"/>
                <w:sz w:val="24"/>
                <w:szCs w:val="24"/>
              </w:rPr>
              <w:t>Staff training materials will be prepared.</w:t>
            </w:r>
          </w:p>
          <w:p w14:paraId="723F0635" w14:textId="77777777" w:rsidR="00A31546" w:rsidRDefault="00A31546" w:rsidP="00B95BA8">
            <w:pPr>
              <w:spacing w:after="0" w:line="240" w:lineRule="auto"/>
              <w:rPr>
                <w:rFonts w:ascii="FSAlbert" w:hAnsi="FSAlbert"/>
                <w:sz w:val="24"/>
                <w:szCs w:val="24"/>
              </w:rPr>
            </w:pPr>
          </w:p>
          <w:p w14:paraId="228AFD24" w14:textId="0A1AABFD" w:rsidR="00161035" w:rsidRDefault="00103956" w:rsidP="00A94319">
            <w:pPr>
              <w:spacing w:after="0" w:line="240" w:lineRule="auto"/>
              <w:rPr>
                <w:rFonts w:ascii="FSAlbert" w:hAnsi="FSAlbert"/>
                <w:sz w:val="24"/>
                <w:szCs w:val="24"/>
              </w:rPr>
            </w:pPr>
            <w:r>
              <w:rPr>
                <w:rFonts w:ascii="FSAlbert" w:hAnsi="FSAlbert"/>
                <w:sz w:val="24"/>
                <w:szCs w:val="24"/>
              </w:rPr>
              <w:t>Staff training will be delivered with consideration to the EEF’s</w:t>
            </w:r>
            <w:r w:rsidR="00B06C29">
              <w:rPr>
                <w:rFonts w:ascii="FSAlbert" w:hAnsi="FSAlbert"/>
                <w:sz w:val="24"/>
                <w:szCs w:val="24"/>
              </w:rPr>
              <w:t xml:space="preserve"> Mechanisms of PD</w:t>
            </w:r>
            <w:r w:rsidR="000F4F5B">
              <w:rPr>
                <w:rFonts w:ascii="FSAlbert" w:hAnsi="FSAlbert"/>
                <w:sz w:val="24"/>
                <w:szCs w:val="24"/>
              </w:rPr>
              <w:t xml:space="preserve"> and sustained </w:t>
            </w:r>
            <w:r w:rsidR="009F0C64">
              <w:rPr>
                <w:rFonts w:ascii="FSAlbert" w:hAnsi="FSAlbert"/>
                <w:sz w:val="24"/>
                <w:szCs w:val="24"/>
              </w:rPr>
              <w:t>follow-up training and support thereafter to encourage lasting change.</w:t>
            </w:r>
          </w:p>
          <w:p w14:paraId="34972CA7" w14:textId="77777777" w:rsidR="00A94319" w:rsidRDefault="00A94319" w:rsidP="00A94319">
            <w:pPr>
              <w:spacing w:after="0" w:line="240" w:lineRule="auto"/>
              <w:rPr>
                <w:rFonts w:ascii="FSAlbert" w:hAnsi="FSAlbert"/>
                <w:sz w:val="24"/>
                <w:szCs w:val="24"/>
              </w:rPr>
            </w:pPr>
          </w:p>
          <w:p w14:paraId="536478CF" w14:textId="361EFEC0" w:rsidR="006520D8" w:rsidRDefault="006520D8" w:rsidP="00A94319">
            <w:pPr>
              <w:spacing w:after="0" w:line="240" w:lineRule="auto"/>
              <w:rPr>
                <w:rFonts w:ascii="FSAlbert" w:hAnsi="FSAlbert"/>
                <w:sz w:val="24"/>
                <w:szCs w:val="24"/>
              </w:rPr>
            </w:pPr>
            <w:r>
              <w:rPr>
                <w:rFonts w:ascii="FSAlbert" w:hAnsi="FSAlbert"/>
                <w:sz w:val="24"/>
                <w:szCs w:val="24"/>
              </w:rPr>
              <w:t>Review strategies and their implementation in classes.</w:t>
            </w:r>
          </w:p>
          <w:p w14:paraId="08F400D1" w14:textId="77777777" w:rsidR="006520D8" w:rsidRDefault="006520D8" w:rsidP="00A94319">
            <w:pPr>
              <w:spacing w:after="0" w:line="240" w:lineRule="auto"/>
              <w:rPr>
                <w:rFonts w:ascii="FSAlbert" w:hAnsi="FSAlbert"/>
                <w:sz w:val="24"/>
                <w:szCs w:val="24"/>
              </w:rPr>
            </w:pPr>
          </w:p>
          <w:p w14:paraId="52642C7B" w14:textId="47EC6827" w:rsidR="00A94319" w:rsidRDefault="00A94319" w:rsidP="00A94319">
            <w:pPr>
              <w:spacing w:after="0" w:line="240" w:lineRule="auto"/>
              <w:rPr>
                <w:rFonts w:ascii="FSAlbert" w:hAnsi="FSAlbert"/>
                <w:sz w:val="24"/>
                <w:szCs w:val="24"/>
              </w:rPr>
            </w:pPr>
            <w:r>
              <w:rPr>
                <w:rFonts w:ascii="FSAlbert" w:hAnsi="FSAlbert"/>
                <w:sz w:val="24"/>
                <w:szCs w:val="24"/>
              </w:rPr>
              <w:t xml:space="preserve">Plan for sustainability of </w:t>
            </w:r>
            <w:r w:rsidR="008B3679">
              <w:rPr>
                <w:rFonts w:ascii="FSAlbert" w:hAnsi="FSAlbert"/>
                <w:sz w:val="24"/>
                <w:szCs w:val="24"/>
              </w:rPr>
              <w:t>training and consider implementation cycle beyond academic year 2025/2026.</w:t>
            </w:r>
          </w:p>
          <w:p w14:paraId="514F2A88" w14:textId="10CA58E2" w:rsidR="00161035" w:rsidRPr="00D23748" w:rsidRDefault="00161035" w:rsidP="043B7F5B">
            <w:pPr>
              <w:spacing w:after="0" w:line="240" w:lineRule="auto"/>
              <w:rPr>
                <w:rFonts w:ascii="FSAlbert" w:hAnsi="FSAlbert"/>
                <w:sz w:val="24"/>
                <w:szCs w:val="24"/>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137B" w14:textId="77777777" w:rsidR="00CE67F3" w:rsidRDefault="008F4B6F" w:rsidP="00B95BA8">
            <w:pPr>
              <w:spacing w:after="0" w:line="240" w:lineRule="auto"/>
              <w:jc w:val="center"/>
              <w:rPr>
                <w:rFonts w:ascii="FSAlbert" w:hAnsi="FSAlbert"/>
                <w:sz w:val="24"/>
                <w:szCs w:val="24"/>
              </w:rPr>
            </w:pPr>
            <w:r>
              <w:rPr>
                <w:rFonts w:ascii="FSAlbert" w:hAnsi="FSAlbert"/>
                <w:sz w:val="24"/>
                <w:szCs w:val="24"/>
              </w:rPr>
              <w:lastRenderedPageBreak/>
              <w:t>Dec 25</w:t>
            </w:r>
          </w:p>
          <w:p w14:paraId="1F96F969" w14:textId="77777777" w:rsidR="008F4B6F" w:rsidRDefault="008F4B6F" w:rsidP="00B95BA8">
            <w:pPr>
              <w:spacing w:after="0" w:line="240" w:lineRule="auto"/>
              <w:jc w:val="center"/>
              <w:rPr>
                <w:rFonts w:ascii="FSAlbert" w:hAnsi="FSAlbert"/>
                <w:sz w:val="24"/>
                <w:szCs w:val="24"/>
              </w:rPr>
            </w:pPr>
          </w:p>
          <w:p w14:paraId="39EF3B4D" w14:textId="77777777" w:rsidR="008F4B6F" w:rsidRDefault="008F4B6F" w:rsidP="00B95BA8">
            <w:pPr>
              <w:spacing w:after="0" w:line="240" w:lineRule="auto"/>
              <w:jc w:val="center"/>
              <w:rPr>
                <w:rFonts w:ascii="FSAlbert" w:hAnsi="FSAlbert"/>
                <w:sz w:val="24"/>
                <w:szCs w:val="24"/>
              </w:rPr>
            </w:pPr>
          </w:p>
          <w:p w14:paraId="31E4C9D2" w14:textId="77777777" w:rsidR="008F4B6F" w:rsidRDefault="008F4B6F" w:rsidP="00B95BA8">
            <w:pPr>
              <w:spacing w:after="0" w:line="240" w:lineRule="auto"/>
              <w:jc w:val="center"/>
              <w:rPr>
                <w:rFonts w:ascii="FSAlbert" w:hAnsi="FSAlbert"/>
                <w:sz w:val="24"/>
                <w:szCs w:val="24"/>
              </w:rPr>
            </w:pPr>
          </w:p>
          <w:p w14:paraId="1B27959C" w14:textId="77777777" w:rsidR="008F4B6F" w:rsidRDefault="008F4B6F" w:rsidP="00B95BA8">
            <w:pPr>
              <w:spacing w:after="0" w:line="240" w:lineRule="auto"/>
              <w:jc w:val="center"/>
              <w:rPr>
                <w:rFonts w:ascii="FSAlbert" w:hAnsi="FSAlbert"/>
                <w:sz w:val="24"/>
                <w:szCs w:val="24"/>
              </w:rPr>
            </w:pPr>
          </w:p>
          <w:p w14:paraId="0AECA571" w14:textId="77777777" w:rsidR="008F4B6F" w:rsidRDefault="008F4B6F" w:rsidP="00B95BA8">
            <w:pPr>
              <w:spacing w:after="0" w:line="240" w:lineRule="auto"/>
              <w:jc w:val="center"/>
              <w:rPr>
                <w:rFonts w:ascii="FSAlbert" w:hAnsi="FSAlbert"/>
                <w:sz w:val="24"/>
                <w:szCs w:val="24"/>
              </w:rPr>
            </w:pPr>
          </w:p>
          <w:p w14:paraId="40C02602" w14:textId="77777777" w:rsidR="008F4B6F" w:rsidRDefault="008F4B6F" w:rsidP="00B95BA8">
            <w:pPr>
              <w:spacing w:after="0" w:line="240" w:lineRule="auto"/>
              <w:jc w:val="center"/>
              <w:rPr>
                <w:rFonts w:ascii="FSAlbert" w:hAnsi="FSAlbert"/>
                <w:sz w:val="24"/>
                <w:szCs w:val="24"/>
              </w:rPr>
            </w:pPr>
          </w:p>
          <w:p w14:paraId="6D2ECABA" w14:textId="77777777" w:rsidR="008F4B6F" w:rsidRDefault="008F4B6F" w:rsidP="00B95BA8">
            <w:pPr>
              <w:spacing w:after="0" w:line="240" w:lineRule="auto"/>
              <w:jc w:val="center"/>
              <w:rPr>
                <w:rFonts w:ascii="FSAlbert" w:hAnsi="FSAlbert"/>
                <w:sz w:val="24"/>
                <w:szCs w:val="24"/>
              </w:rPr>
            </w:pPr>
          </w:p>
          <w:p w14:paraId="046C6126" w14:textId="77777777" w:rsidR="008F4B6F" w:rsidRDefault="008F4B6F" w:rsidP="00B95BA8">
            <w:pPr>
              <w:spacing w:after="0" w:line="240" w:lineRule="auto"/>
              <w:jc w:val="center"/>
              <w:rPr>
                <w:rFonts w:ascii="FSAlbert" w:hAnsi="FSAlbert"/>
                <w:sz w:val="24"/>
                <w:szCs w:val="24"/>
              </w:rPr>
            </w:pPr>
          </w:p>
          <w:p w14:paraId="7750F888" w14:textId="77777777" w:rsidR="008F4B6F" w:rsidRDefault="008F4B6F" w:rsidP="00B95BA8">
            <w:pPr>
              <w:spacing w:after="0" w:line="240" w:lineRule="auto"/>
              <w:jc w:val="center"/>
              <w:rPr>
                <w:rFonts w:ascii="FSAlbert" w:hAnsi="FSAlbert"/>
                <w:sz w:val="24"/>
                <w:szCs w:val="24"/>
              </w:rPr>
            </w:pPr>
            <w:r>
              <w:rPr>
                <w:rFonts w:ascii="FSAlbert" w:hAnsi="FSAlbert"/>
                <w:sz w:val="24"/>
                <w:szCs w:val="24"/>
              </w:rPr>
              <w:t>Dec 25</w:t>
            </w:r>
          </w:p>
          <w:p w14:paraId="64A3720A" w14:textId="77777777" w:rsidR="008F4B6F" w:rsidRDefault="008F4B6F" w:rsidP="00B95BA8">
            <w:pPr>
              <w:spacing w:after="0" w:line="240" w:lineRule="auto"/>
              <w:jc w:val="center"/>
              <w:rPr>
                <w:rFonts w:ascii="FSAlbert" w:hAnsi="FSAlbert"/>
                <w:sz w:val="24"/>
                <w:szCs w:val="24"/>
              </w:rPr>
            </w:pPr>
          </w:p>
          <w:p w14:paraId="52091C97" w14:textId="77777777" w:rsidR="008F4B6F" w:rsidRDefault="008F4B6F" w:rsidP="00B95BA8">
            <w:pPr>
              <w:spacing w:after="0" w:line="240" w:lineRule="auto"/>
              <w:jc w:val="center"/>
              <w:rPr>
                <w:rFonts w:ascii="FSAlbert" w:hAnsi="FSAlbert"/>
                <w:sz w:val="24"/>
                <w:szCs w:val="24"/>
              </w:rPr>
            </w:pPr>
          </w:p>
          <w:p w14:paraId="4089DCE4" w14:textId="77777777" w:rsidR="008F4B6F" w:rsidRDefault="008F4B6F" w:rsidP="00B95BA8">
            <w:pPr>
              <w:spacing w:after="0" w:line="240" w:lineRule="auto"/>
              <w:jc w:val="center"/>
              <w:rPr>
                <w:rFonts w:ascii="FSAlbert" w:hAnsi="FSAlbert"/>
                <w:sz w:val="24"/>
                <w:szCs w:val="24"/>
              </w:rPr>
            </w:pPr>
          </w:p>
          <w:p w14:paraId="0BFB7320" w14:textId="77777777" w:rsidR="008F4B6F" w:rsidRDefault="008F4B6F" w:rsidP="00B95BA8">
            <w:pPr>
              <w:spacing w:after="0" w:line="240" w:lineRule="auto"/>
              <w:jc w:val="center"/>
              <w:rPr>
                <w:rFonts w:ascii="FSAlbert" w:hAnsi="FSAlbert"/>
                <w:sz w:val="24"/>
                <w:szCs w:val="24"/>
              </w:rPr>
            </w:pPr>
          </w:p>
          <w:p w14:paraId="64CD8BC4" w14:textId="77777777" w:rsidR="008F4B6F" w:rsidRDefault="008F4B6F" w:rsidP="00B95BA8">
            <w:pPr>
              <w:spacing w:after="0" w:line="240" w:lineRule="auto"/>
              <w:jc w:val="center"/>
              <w:rPr>
                <w:rFonts w:ascii="FSAlbert" w:hAnsi="FSAlbert"/>
                <w:sz w:val="24"/>
                <w:szCs w:val="24"/>
              </w:rPr>
            </w:pPr>
          </w:p>
          <w:p w14:paraId="5D3A51D9" w14:textId="77777777" w:rsidR="008F4B6F" w:rsidRDefault="008F4B6F" w:rsidP="00B95BA8">
            <w:pPr>
              <w:spacing w:after="0" w:line="240" w:lineRule="auto"/>
              <w:jc w:val="center"/>
              <w:rPr>
                <w:rFonts w:ascii="FSAlbert" w:hAnsi="FSAlbert"/>
                <w:sz w:val="24"/>
                <w:szCs w:val="24"/>
              </w:rPr>
            </w:pPr>
          </w:p>
          <w:p w14:paraId="69DB2CBC" w14:textId="77777777" w:rsidR="008F4B6F" w:rsidRDefault="008F4B6F" w:rsidP="00B95BA8">
            <w:pPr>
              <w:spacing w:after="0" w:line="240" w:lineRule="auto"/>
              <w:jc w:val="center"/>
              <w:rPr>
                <w:rFonts w:ascii="FSAlbert" w:hAnsi="FSAlbert"/>
                <w:sz w:val="24"/>
                <w:szCs w:val="24"/>
              </w:rPr>
            </w:pPr>
          </w:p>
          <w:p w14:paraId="54C45877" w14:textId="77777777" w:rsidR="008F4B6F" w:rsidRDefault="008F4B6F" w:rsidP="00B95BA8">
            <w:pPr>
              <w:spacing w:after="0" w:line="240" w:lineRule="auto"/>
              <w:jc w:val="center"/>
              <w:rPr>
                <w:rFonts w:ascii="FSAlbert" w:hAnsi="FSAlbert"/>
                <w:sz w:val="24"/>
                <w:szCs w:val="24"/>
              </w:rPr>
            </w:pPr>
          </w:p>
          <w:p w14:paraId="0165F477" w14:textId="226A24FD" w:rsidR="008F4B6F" w:rsidRDefault="008F4B6F" w:rsidP="008F4B6F">
            <w:pPr>
              <w:spacing w:after="0" w:line="240" w:lineRule="auto"/>
              <w:rPr>
                <w:rFonts w:ascii="FSAlbert" w:hAnsi="FSAlbert"/>
                <w:sz w:val="24"/>
                <w:szCs w:val="24"/>
              </w:rPr>
            </w:pPr>
            <w:r>
              <w:rPr>
                <w:rFonts w:ascii="FSAlbert" w:hAnsi="FSAlbert"/>
                <w:sz w:val="24"/>
                <w:szCs w:val="24"/>
              </w:rPr>
              <w:t>Feb 26</w:t>
            </w:r>
          </w:p>
          <w:p w14:paraId="3EDF0751" w14:textId="77777777" w:rsidR="008F4B6F" w:rsidRDefault="008F4B6F" w:rsidP="008F4B6F">
            <w:pPr>
              <w:spacing w:after="0" w:line="240" w:lineRule="auto"/>
              <w:rPr>
                <w:rFonts w:ascii="FSAlbert" w:hAnsi="FSAlbert"/>
                <w:sz w:val="24"/>
                <w:szCs w:val="24"/>
              </w:rPr>
            </w:pPr>
          </w:p>
          <w:p w14:paraId="41D8CD05" w14:textId="77777777" w:rsidR="008F4B6F" w:rsidRDefault="008F4B6F" w:rsidP="008F4B6F">
            <w:pPr>
              <w:spacing w:after="0" w:line="240" w:lineRule="auto"/>
              <w:rPr>
                <w:rFonts w:ascii="FSAlbert" w:hAnsi="FSAlbert"/>
                <w:sz w:val="24"/>
                <w:szCs w:val="24"/>
              </w:rPr>
            </w:pPr>
          </w:p>
          <w:p w14:paraId="661BDEE2" w14:textId="77777777" w:rsidR="008F4B6F" w:rsidRDefault="008F4B6F" w:rsidP="008F4B6F">
            <w:pPr>
              <w:spacing w:after="0" w:line="240" w:lineRule="auto"/>
              <w:rPr>
                <w:rFonts w:ascii="FSAlbert" w:hAnsi="FSAlbert"/>
                <w:sz w:val="24"/>
                <w:szCs w:val="24"/>
              </w:rPr>
            </w:pPr>
          </w:p>
          <w:p w14:paraId="4FA403F9" w14:textId="77777777" w:rsidR="008F4B6F" w:rsidRDefault="008F4B6F" w:rsidP="008F4B6F">
            <w:pPr>
              <w:spacing w:after="0" w:line="240" w:lineRule="auto"/>
              <w:rPr>
                <w:rFonts w:ascii="FSAlbert" w:hAnsi="FSAlbert"/>
                <w:sz w:val="24"/>
                <w:szCs w:val="24"/>
              </w:rPr>
            </w:pPr>
          </w:p>
          <w:p w14:paraId="06ECFEFD" w14:textId="77777777" w:rsidR="008F4B6F" w:rsidRDefault="008F4B6F" w:rsidP="008F4B6F">
            <w:pPr>
              <w:spacing w:after="0" w:line="240" w:lineRule="auto"/>
              <w:rPr>
                <w:rFonts w:ascii="FSAlbert" w:hAnsi="FSAlbert"/>
                <w:sz w:val="24"/>
                <w:szCs w:val="24"/>
              </w:rPr>
            </w:pPr>
            <w:r>
              <w:rPr>
                <w:rFonts w:ascii="FSAlbert" w:hAnsi="FSAlbert"/>
                <w:sz w:val="24"/>
                <w:szCs w:val="24"/>
              </w:rPr>
              <w:t>Apr 26</w:t>
            </w:r>
          </w:p>
          <w:p w14:paraId="67411756" w14:textId="77777777" w:rsidR="008F4B6F" w:rsidRDefault="008F4B6F" w:rsidP="008F4B6F">
            <w:pPr>
              <w:spacing w:after="0" w:line="240" w:lineRule="auto"/>
              <w:rPr>
                <w:rFonts w:ascii="FSAlbert" w:hAnsi="FSAlbert"/>
                <w:sz w:val="24"/>
                <w:szCs w:val="24"/>
              </w:rPr>
            </w:pPr>
          </w:p>
          <w:p w14:paraId="11762DCF" w14:textId="77777777" w:rsidR="008F4B6F" w:rsidRDefault="008F4B6F" w:rsidP="008F4B6F">
            <w:pPr>
              <w:spacing w:after="0" w:line="240" w:lineRule="auto"/>
              <w:rPr>
                <w:rFonts w:ascii="FSAlbert" w:hAnsi="FSAlbert"/>
                <w:sz w:val="24"/>
                <w:szCs w:val="24"/>
              </w:rPr>
            </w:pPr>
          </w:p>
          <w:p w14:paraId="7016B31D" w14:textId="77777777" w:rsidR="006520D8" w:rsidRDefault="006520D8" w:rsidP="008F4B6F">
            <w:pPr>
              <w:spacing w:after="0" w:line="240" w:lineRule="auto"/>
              <w:rPr>
                <w:rFonts w:ascii="FSAlbert" w:hAnsi="FSAlbert"/>
                <w:sz w:val="24"/>
                <w:szCs w:val="24"/>
              </w:rPr>
            </w:pPr>
            <w:r>
              <w:rPr>
                <w:rFonts w:ascii="FSAlbert" w:hAnsi="FSAlbert"/>
                <w:sz w:val="24"/>
                <w:szCs w:val="24"/>
              </w:rPr>
              <w:t>May/June 26</w:t>
            </w:r>
          </w:p>
          <w:p w14:paraId="5129EDE4" w14:textId="77777777" w:rsidR="006520D8" w:rsidRDefault="006520D8" w:rsidP="008F4B6F">
            <w:pPr>
              <w:spacing w:after="0" w:line="240" w:lineRule="auto"/>
              <w:rPr>
                <w:rFonts w:ascii="FSAlbert" w:hAnsi="FSAlbert"/>
                <w:sz w:val="24"/>
                <w:szCs w:val="24"/>
              </w:rPr>
            </w:pPr>
          </w:p>
          <w:p w14:paraId="782F89D9" w14:textId="77777777" w:rsidR="006520D8" w:rsidRDefault="006520D8" w:rsidP="008F4B6F">
            <w:pPr>
              <w:spacing w:after="0" w:line="240" w:lineRule="auto"/>
              <w:rPr>
                <w:rFonts w:ascii="FSAlbert" w:hAnsi="FSAlbert"/>
                <w:sz w:val="24"/>
                <w:szCs w:val="24"/>
              </w:rPr>
            </w:pPr>
          </w:p>
          <w:p w14:paraId="68517280" w14:textId="77777777" w:rsidR="006520D8" w:rsidRDefault="006520D8" w:rsidP="008F4B6F">
            <w:pPr>
              <w:spacing w:after="0" w:line="240" w:lineRule="auto"/>
              <w:rPr>
                <w:rFonts w:ascii="FSAlbert" w:hAnsi="FSAlbert"/>
                <w:sz w:val="24"/>
                <w:szCs w:val="24"/>
              </w:rPr>
            </w:pPr>
          </w:p>
          <w:p w14:paraId="51873D0E" w14:textId="77777777" w:rsidR="006520D8" w:rsidRDefault="006520D8" w:rsidP="008F4B6F">
            <w:pPr>
              <w:spacing w:after="0" w:line="240" w:lineRule="auto"/>
              <w:rPr>
                <w:rFonts w:ascii="FSAlbert" w:hAnsi="FSAlbert"/>
                <w:sz w:val="24"/>
                <w:szCs w:val="24"/>
              </w:rPr>
            </w:pPr>
          </w:p>
          <w:p w14:paraId="0917DE5D" w14:textId="77777777" w:rsidR="006520D8" w:rsidRDefault="006520D8" w:rsidP="008F4B6F">
            <w:pPr>
              <w:spacing w:after="0" w:line="240" w:lineRule="auto"/>
              <w:rPr>
                <w:rFonts w:ascii="FSAlbert" w:hAnsi="FSAlbert"/>
                <w:sz w:val="24"/>
                <w:szCs w:val="24"/>
              </w:rPr>
            </w:pPr>
          </w:p>
          <w:p w14:paraId="651F742D" w14:textId="3A5AC961" w:rsidR="006520D8" w:rsidRPr="00D23748" w:rsidRDefault="006520D8" w:rsidP="008F4B6F">
            <w:pPr>
              <w:spacing w:after="0" w:line="240" w:lineRule="auto"/>
              <w:rPr>
                <w:rFonts w:ascii="FSAlbert" w:hAnsi="FSAlbert"/>
                <w:sz w:val="24"/>
                <w:szCs w:val="24"/>
              </w:rPr>
            </w:pPr>
            <w:r>
              <w:rPr>
                <w:rFonts w:ascii="FSAlbert" w:hAnsi="FSAlbert"/>
                <w:sz w:val="24"/>
                <w:szCs w:val="24"/>
              </w:rPr>
              <w:t>July 26</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FD4D" w14:textId="1FBD3377" w:rsidR="00C05A8A" w:rsidRPr="00D23748" w:rsidRDefault="00C05A8A" w:rsidP="00B95BA8">
            <w:pPr>
              <w:spacing w:after="0" w:line="240" w:lineRule="auto"/>
              <w:rPr>
                <w:rFonts w:ascii="FSAlbert" w:hAnsi="FSAlbert"/>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top w:w="0" w:type="dxa"/>
              <w:left w:w="108" w:type="dxa"/>
              <w:bottom w:w="0" w:type="dxa"/>
              <w:right w:w="108" w:type="dxa"/>
            </w:tcMar>
          </w:tcPr>
          <w:p w14:paraId="67C83379" w14:textId="77777777" w:rsidR="00CE67F3" w:rsidRPr="00D23748" w:rsidRDefault="00CE67F3" w:rsidP="00B95BA8">
            <w:pPr>
              <w:spacing w:after="0" w:line="240" w:lineRule="auto"/>
              <w:jc w:val="center"/>
              <w:rPr>
                <w:rFonts w:ascii="FSAlbert" w:hAnsi="FSAlbert"/>
                <w:color w:val="FF0000"/>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0" w:type="dxa"/>
              <w:left w:w="108" w:type="dxa"/>
              <w:bottom w:w="0" w:type="dxa"/>
              <w:right w:w="108" w:type="dxa"/>
            </w:tcMar>
          </w:tcPr>
          <w:p w14:paraId="066BA8F7" w14:textId="77777777" w:rsidR="00CE67F3" w:rsidRPr="00D23748" w:rsidRDefault="00CE67F3" w:rsidP="00B95BA8">
            <w:pPr>
              <w:spacing w:after="0" w:line="240" w:lineRule="auto"/>
              <w:jc w:val="center"/>
              <w:rPr>
                <w:rFonts w:ascii="FSAlbert" w:hAnsi="FSAlbert"/>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B3DCFEA" w14:textId="77777777" w:rsidR="00CE67F3" w:rsidRPr="00D23748" w:rsidRDefault="00CE67F3" w:rsidP="00B95BA8">
            <w:pPr>
              <w:spacing w:after="0" w:line="240" w:lineRule="auto"/>
              <w:jc w:val="center"/>
              <w:rPr>
                <w:rFonts w:ascii="FSAlbert" w:hAnsi="FSAlbert"/>
                <w:sz w:val="24"/>
                <w:szCs w:val="24"/>
              </w:rPr>
            </w:pPr>
          </w:p>
        </w:tc>
      </w:tr>
    </w:tbl>
    <w:p w14:paraId="6E8559A4" w14:textId="2AB9C22A" w:rsidR="043B7F5B" w:rsidRDefault="043B7F5B" w:rsidP="043B7F5B">
      <w:pPr>
        <w:rPr>
          <w:rFonts w:ascii="FSAlbert" w:eastAsia="FSAlbert" w:hAnsi="FSAlbert" w:cs="FSAlbert"/>
          <w:b/>
          <w:bCs/>
          <w:sz w:val="28"/>
          <w:szCs w:val="28"/>
          <w:u w:val="single"/>
        </w:rPr>
      </w:pPr>
    </w:p>
    <w:p w14:paraId="1319CCB8" w14:textId="6D72A6CF" w:rsidR="00B654A5" w:rsidRDefault="59A49BD5" w:rsidP="1EA9518D">
      <w:pPr>
        <w:rPr>
          <w:rFonts w:ascii="FSAlbert" w:eastAsia="FSAlbert" w:hAnsi="FSAlbert" w:cs="FSAlbert"/>
          <w:b/>
          <w:bCs/>
          <w:sz w:val="24"/>
          <w:szCs w:val="24"/>
          <w:u w:val="single"/>
        </w:rPr>
      </w:pPr>
      <w:r w:rsidRPr="1EA9518D">
        <w:rPr>
          <w:rFonts w:ascii="FSAlbert" w:eastAsia="FSAlbert" w:hAnsi="FSAlbert" w:cs="FSAlbert"/>
          <w:b/>
          <w:bCs/>
          <w:sz w:val="28"/>
          <w:szCs w:val="28"/>
          <w:u w:val="single"/>
        </w:rPr>
        <w:lastRenderedPageBreak/>
        <w:t>Outcome 8</w:t>
      </w:r>
      <w:r w:rsidR="34E263F5" w:rsidRPr="1EA9518D">
        <w:rPr>
          <w:rFonts w:ascii="FSAlbert" w:eastAsia="FSAlbert" w:hAnsi="FSAlbert" w:cs="FSAlbert"/>
          <w:b/>
          <w:bCs/>
          <w:sz w:val="28"/>
          <w:szCs w:val="28"/>
          <w:u w:val="single"/>
        </w:rPr>
        <w:t>-</w:t>
      </w:r>
    </w:p>
    <w:tbl>
      <w:tblPr>
        <w:tblStyle w:val="TableGrid"/>
        <w:tblW w:w="15027" w:type="dxa"/>
        <w:tblInd w:w="-998" w:type="dxa"/>
        <w:tblLayout w:type="fixed"/>
        <w:tblLook w:val="06A0" w:firstRow="1" w:lastRow="0" w:firstColumn="1" w:lastColumn="0" w:noHBand="1" w:noVBand="1"/>
      </w:tblPr>
      <w:tblGrid>
        <w:gridCol w:w="3638"/>
        <w:gridCol w:w="848"/>
        <w:gridCol w:w="3315"/>
        <w:gridCol w:w="915"/>
        <w:gridCol w:w="3334"/>
        <w:gridCol w:w="850"/>
        <w:gridCol w:w="1134"/>
        <w:gridCol w:w="22"/>
        <w:gridCol w:w="971"/>
      </w:tblGrid>
      <w:tr w:rsidR="1EA9518D" w14:paraId="66D714E4" w14:textId="77777777" w:rsidTr="00151AA6">
        <w:trPr>
          <w:trHeight w:val="300"/>
        </w:trPr>
        <w:tc>
          <w:tcPr>
            <w:tcW w:w="3638" w:type="dxa"/>
          </w:tcPr>
          <w:p w14:paraId="57D7661F" w14:textId="591E6B9E"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Aim</w:t>
            </w:r>
          </w:p>
        </w:tc>
        <w:tc>
          <w:tcPr>
            <w:tcW w:w="848" w:type="dxa"/>
          </w:tcPr>
          <w:p w14:paraId="5DEBA5C3" w14:textId="1AE7C47F"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Staff</w:t>
            </w:r>
          </w:p>
        </w:tc>
        <w:tc>
          <w:tcPr>
            <w:tcW w:w="3315" w:type="dxa"/>
          </w:tcPr>
          <w:p w14:paraId="625ED9A9" w14:textId="6EFB7884"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Actions</w:t>
            </w:r>
          </w:p>
        </w:tc>
        <w:tc>
          <w:tcPr>
            <w:tcW w:w="915" w:type="dxa"/>
          </w:tcPr>
          <w:p w14:paraId="00041E68" w14:textId="3E052C7C"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Date</w:t>
            </w:r>
          </w:p>
        </w:tc>
        <w:tc>
          <w:tcPr>
            <w:tcW w:w="3334" w:type="dxa"/>
          </w:tcPr>
          <w:p w14:paraId="2233C881" w14:textId="1AF17F3F"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Progress and impact</w:t>
            </w:r>
          </w:p>
        </w:tc>
        <w:tc>
          <w:tcPr>
            <w:tcW w:w="850" w:type="dxa"/>
          </w:tcPr>
          <w:p w14:paraId="17311A6A" w14:textId="36D40385"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Dec</w:t>
            </w:r>
          </w:p>
        </w:tc>
        <w:tc>
          <w:tcPr>
            <w:tcW w:w="1134" w:type="dxa"/>
          </w:tcPr>
          <w:p w14:paraId="14CA3344" w14:textId="2EC2F547"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April</w:t>
            </w:r>
          </w:p>
        </w:tc>
        <w:tc>
          <w:tcPr>
            <w:tcW w:w="993" w:type="dxa"/>
            <w:gridSpan w:val="2"/>
          </w:tcPr>
          <w:p w14:paraId="21DEBC45" w14:textId="28DB21AF"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July</w:t>
            </w:r>
          </w:p>
        </w:tc>
      </w:tr>
      <w:tr w:rsidR="1EA9518D" w14:paraId="3E98EB20" w14:textId="77777777" w:rsidTr="000B3CEF">
        <w:trPr>
          <w:trHeight w:val="300"/>
        </w:trPr>
        <w:tc>
          <w:tcPr>
            <w:tcW w:w="3638" w:type="dxa"/>
          </w:tcPr>
          <w:p w14:paraId="0AE4E729" w14:textId="241B89E7"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To develop and work towards a school culture of high expectations which support a team that is nurtured and valued</w:t>
            </w:r>
          </w:p>
          <w:p w14:paraId="45AF45F5" w14:textId="6BB2BA70" w:rsidR="1EA9518D" w:rsidRDefault="1EA9518D" w:rsidP="1EA9518D">
            <w:pPr>
              <w:rPr>
                <w:rFonts w:ascii="FSAlbert" w:eastAsia="FSAlbert" w:hAnsi="FSAlbert" w:cs="FSAlbert"/>
                <w:sz w:val="24"/>
                <w:szCs w:val="24"/>
              </w:rPr>
            </w:pPr>
          </w:p>
          <w:p w14:paraId="5ADB30A8" w14:textId="2414F3A7" w:rsidR="1EA9518D" w:rsidRDefault="1EA9518D" w:rsidP="1EA9518D">
            <w:pPr>
              <w:rPr>
                <w:rFonts w:ascii="FSAlbert" w:eastAsia="FSAlbert" w:hAnsi="FSAlbert" w:cs="FSAlbert"/>
                <w:sz w:val="24"/>
                <w:szCs w:val="24"/>
              </w:rPr>
            </w:pPr>
          </w:p>
          <w:p w14:paraId="531E4CCC" w14:textId="2DA01276" w:rsidR="1EA9518D" w:rsidRDefault="1EA9518D" w:rsidP="1EA9518D">
            <w:pPr>
              <w:rPr>
                <w:rFonts w:ascii="FSAlbert" w:eastAsia="FSAlbert" w:hAnsi="FSAlbert" w:cs="FSAlbert"/>
                <w:sz w:val="24"/>
                <w:szCs w:val="24"/>
              </w:rPr>
            </w:pPr>
          </w:p>
        </w:tc>
        <w:tc>
          <w:tcPr>
            <w:tcW w:w="848" w:type="dxa"/>
          </w:tcPr>
          <w:p w14:paraId="31807287" w14:textId="694B3A43" w:rsidR="0FFC4259" w:rsidRDefault="0FFC4259" w:rsidP="1EA9518D">
            <w:pPr>
              <w:rPr>
                <w:rFonts w:ascii="FSAlbert" w:eastAsia="FSAlbert" w:hAnsi="FSAlbert" w:cs="FSAlbert"/>
                <w:sz w:val="24"/>
                <w:szCs w:val="24"/>
              </w:rPr>
            </w:pPr>
            <w:r w:rsidRPr="1EA9518D">
              <w:rPr>
                <w:rFonts w:ascii="FSAlbert" w:eastAsia="FSAlbert" w:hAnsi="FSAlbert" w:cs="FSAlbert"/>
                <w:sz w:val="24"/>
                <w:szCs w:val="24"/>
              </w:rPr>
              <w:t>CH</w:t>
            </w:r>
          </w:p>
        </w:tc>
        <w:tc>
          <w:tcPr>
            <w:tcW w:w="3315" w:type="dxa"/>
          </w:tcPr>
          <w:p w14:paraId="6411DAB2" w14:textId="1C5CBFE0" w:rsidR="0FFC4259" w:rsidRDefault="0FFC4259" w:rsidP="259851D8">
            <w:pPr>
              <w:rPr>
                <w:rFonts w:ascii="FSAlbert" w:eastAsia="FSAlbert" w:hAnsi="FSAlbert" w:cs="FSAlbert"/>
                <w:sz w:val="24"/>
                <w:szCs w:val="24"/>
              </w:rPr>
            </w:pPr>
            <w:r w:rsidRPr="259851D8">
              <w:rPr>
                <w:rFonts w:ascii="FSAlbert" w:eastAsia="FSAlbert" w:hAnsi="FSAlbert" w:cs="FSAlbert"/>
                <w:sz w:val="24"/>
                <w:szCs w:val="24"/>
              </w:rPr>
              <w:t xml:space="preserve">Time spent completing learning walks to help identify key areas of required support and </w:t>
            </w:r>
            <w:r w:rsidR="106B6B6A" w:rsidRPr="259851D8">
              <w:rPr>
                <w:rFonts w:ascii="FSAlbert" w:eastAsia="FSAlbert" w:hAnsi="FSAlbert" w:cs="FSAlbert"/>
                <w:sz w:val="24"/>
                <w:szCs w:val="24"/>
              </w:rPr>
              <w:t>guidance</w:t>
            </w:r>
            <w:r w:rsidRPr="259851D8">
              <w:rPr>
                <w:rFonts w:ascii="FSAlbert" w:eastAsia="FSAlbert" w:hAnsi="FSAlbert" w:cs="FSAlbert"/>
                <w:sz w:val="24"/>
                <w:szCs w:val="24"/>
              </w:rPr>
              <w:t xml:space="preserve"> to enhance a strong, </w:t>
            </w:r>
            <w:r w:rsidR="58D6B04B" w:rsidRPr="259851D8">
              <w:rPr>
                <w:rFonts w:ascii="FSAlbert" w:eastAsia="FSAlbert" w:hAnsi="FSAlbert" w:cs="FSAlbert"/>
                <w:sz w:val="24"/>
                <w:szCs w:val="24"/>
              </w:rPr>
              <w:t>supportive team culture.</w:t>
            </w:r>
          </w:p>
          <w:p w14:paraId="661EE65F" w14:textId="730487F9" w:rsidR="0FFC4259" w:rsidRDefault="0E2C5C76" w:rsidP="259851D8">
            <w:pPr>
              <w:rPr>
                <w:rFonts w:ascii="FSAlbert" w:eastAsia="FSAlbert" w:hAnsi="FSAlbert" w:cs="FSAlbert"/>
                <w:sz w:val="24"/>
                <w:szCs w:val="24"/>
              </w:rPr>
            </w:pPr>
            <w:r w:rsidRPr="259851D8">
              <w:rPr>
                <w:rFonts w:ascii="FSAlbert" w:eastAsia="FSAlbert" w:hAnsi="FSAlbert" w:cs="FSAlbert"/>
                <w:sz w:val="24"/>
                <w:szCs w:val="24"/>
              </w:rPr>
              <w:t xml:space="preserve">Structured SSL meetings to identify key areas that staff need support with. </w:t>
            </w:r>
          </w:p>
          <w:p w14:paraId="271B0CBB" w14:textId="4DABBF0C" w:rsidR="0FFC4259" w:rsidRDefault="0E2C5C76" w:rsidP="259851D8">
            <w:pPr>
              <w:rPr>
                <w:rFonts w:ascii="FSAlbert" w:eastAsia="FSAlbert" w:hAnsi="FSAlbert" w:cs="FSAlbert"/>
                <w:sz w:val="24"/>
                <w:szCs w:val="24"/>
              </w:rPr>
            </w:pPr>
            <w:r w:rsidRPr="259851D8">
              <w:rPr>
                <w:rFonts w:ascii="FSAlbert" w:eastAsia="FSAlbert" w:hAnsi="FSAlbert" w:cs="FSAlbert"/>
                <w:sz w:val="24"/>
                <w:szCs w:val="24"/>
              </w:rPr>
              <w:t xml:space="preserve">Identify training </w:t>
            </w:r>
            <w:r w:rsidR="3F970736" w:rsidRPr="259851D8">
              <w:rPr>
                <w:rFonts w:ascii="FSAlbert" w:eastAsia="FSAlbert" w:hAnsi="FSAlbert" w:cs="FSAlbert"/>
                <w:sz w:val="24"/>
                <w:szCs w:val="24"/>
              </w:rPr>
              <w:t xml:space="preserve">requirements for the SSA’s in the school to support them to meet the high expectations. </w:t>
            </w:r>
          </w:p>
          <w:p w14:paraId="1D6DFF4F" w14:textId="7EC51D59" w:rsidR="0FFC4259" w:rsidRDefault="3F970736" w:rsidP="259851D8">
            <w:pPr>
              <w:rPr>
                <w:rFonts w:ascii="FSAlbert" w:eastAsia="FSAlbert" w:hAnsi="FSAlbert" w:cs="FSAlbert"/>
                <w:sz w:val="24"/>
                <w:szCs w:val="24"/>
              </w:rPr>
            </w:pPr>
            <w:r w:rsidRPr="259851D8">
              <w:rPr>
                <w:rFonts w:ascii="FSAlbert" w:eastAsia="FSAlbert" w:hAnsi="FSAlbert" w:cs="FSAlbert"/>
                <w:sz w:val="24"/>
                <w:szCs w:val="24"/>
              </w:rPr>
              <w:t xml:space="preserve">Use the Mental Health First Aider training to support the teaching team as leaders. </w:t>
            </w:r>
          </w:p>
          <w:p w14:paraId="69A36116" w14:textId="0614FE56" w:rsidR="0FFC4259" w:rsidRDefault="6D814CE1" w:rsidP="1EA9518D">
            <w:pPr>
              <w:rPr>
                <w:rFonts w:ascii="FSAlbert" w:eastAsia="FSAlbert" w:hAnsi="FSAlbert" w:cs="FSAlbert"/>
                <w:sz w:val="24"/>
                <w:szCs w:val="24"/>
              </w:rPr>
            </w:pPr>
            <w:r w:rsidRPr="259851D8">
              <w:rPr>
                <w:rFonts w:ascii="FSAlbert" w:eastAsia="FSAlbert" w:hAnsi="FSAlbert" w:cs="FSAlbert"/>
                <w:sz w:val="24"/>
                <w:szCs w:val="24"/>
              </w:rPr>
              <w:t xml:space="preserve">For more staff to attend and be aware if the Mental Health First Aider course. </w:t>
            </w:r>
          </w:p>
        </w:tc>
        <w:tc>
          <w:tcPr>
            <w:tcW w:w="915" w:type="dxa"/>
          </w:tcPr>
          <w:p w14:paraId="57AFA01F" w14:textId="069AB614" w:rsidR="4F398871" w:rsidRDefault="4F398871" w:rsidP="1EA9518D">
            <w:pPr>
              <w:rPr>
                <w:rFonts w:ascii="FSAlbert" w:eastAsia="FSAlbert" w:hAnsi="FSAlbert" w:cs="FSAlbert"/>
                <w:sz w:val="24"/>
                <w:szCs w:val="24"/>
              </w:rPr>
            </w:pPr>
            <w:r w:rsidRPr="1EA9518D">
              <w:rPr>
                <w:rFonts w:ascii="FSAlbert" w:eastAsia="FSAlbert" w:hAnsi="FSAlbert" w:cs="FSAlbert"/>
                <w:sz w:val="24"/>
                <w:szCs w:val="24"/>
              </w:rPr>
              <w:t>July 2026</w:t>
            </w:r>
          </w:p>
        </w:tc>
        <w:tc>
          <w:tcPr>
            <w:tcW w:w="3334" w:type="dxa"/>
          </w:tcPr>
          <w:p w14:paraId="32678A20" w14:textId="321CE3FD" w:rsidR="4F398871" w:rsidRDefault="4F398871" w:rsidP="1EA9518D">
            <w:pPr>
              <w:rPr>
                <w:rFonts w:ascii="FSAlbert" w:eastAsia="FSAlbert" w:hAnsi="FSAlbert" w:cs="FSAlbert"/>
              </w:rPr>
            </w:pPr>
            <w:r w:rsidRPr="1EA9518D">
              <w:rPr>
                <w:rFonts w:ascii="FSAlbert" w:eastAsia="FSAlbert" w:hAnsi="FSAlbert" w:cs="FSAlbert"/>
              </w:rPr>
              <w:t>A clear plan of meeting agendas for Teacher and SSA time.</w:t>
            </w:r>
          </w:p>
          <w:p w14:paraId="47E1ED2C" w14:textId="0816D5C3" w:rsidR="4F398871" w:rsidRDefault="4F398871" w:rsidP="1EA9518D">
            <w:pPr>
              <w:rPr>
                <w:rFonts w:ascii="FSAlbert" w:eastAsia="FSAlbert" w:hAnsi="FSAlbert" w:cs="FSAlbert"/>
              </w:rPr>
            </w:pPr>
            <w:r w:rsidRPr="1EA9518D">
              <w:rPr>
                <w:rFonts w:ascii="FSAlbert" w:eastAsia="FSAlbert" w:hAnsi="FSAlbert" w:cs="FSAlbert"/>
              </w:rPr>
              <w:t>A staff team that feels confident in their role and valued as a team.</w:t>
            </w:r>
          </w:p>
        </w:tc>
        <w:tc>
          <w:tcPr>
            <w:tcW w:w="850" w:type="dxa"/>
            <w:shd w:val="clear" w:color="auto" w:fill="FFC000" w:themeFill="accent4"/>
          </w:tcPr>
          <w:p w14:paraId="1D4E94C0" w14:textId="6752F9B7" w:rsidR="1EA9518D" w:rsidRDefault="1EA9518D" w:rsidP="1EA9518D">
            <w:pPr>
              <w:rPr>
                <w:rFonts w:ascii="FSAlbert" w:eastAsia="FSAlbert" w:hAnsi="FSAlbert" w:cs="FSAlbert"/>
                <w:sz w:val="24"/>
                <w:szCs w:val="24"/>
              </w:rPr>
            </w:pPr>
          </w:p>
        </w:tc>
        <w:tc>
          <w:tcPr>
            <w:tcW w:w="1156" w:type="dxa"/>
            <w:gridSpan w:val="2"/>
            <w:shd w:val="clear" w:color="auto" w:fill="FFC000" w:themeFill="accent4"/>
          </w:tcPr>
          <w:p w14:paraId="7D3FE24F" w14:textId="6752F9B7" w:rsidR="1EA9518D" w:rsidRDefault="1EA9518D" w:rsidP="1EA9518D">
            <w:pPr>
              <w:rPr>
                <w:rFonts w:ascii="FSAlbert" w:eastAsia="FSAlbert" w:hAnsi="FSAlbert" w:cs="FSAlbert"/>
                <w:sz w:val="24"/>
                <w:szCs w:val="24"/>
              </w:rPr>
            </w:pPr>
          </w:p>
        </w:tc>
        <w:tc>
          <w:tcPr>
            <w:tcW w:w="971" w:type="dxa"/>
          </w:tcPr>
          <w:p w14:paraId="5547F56A" w14:textId="6752F9B7" w:rsidR="1EA9518D" w:rsidRDefault="1EA9518D" w:rsidP="1EA9518D">
            <w:pPr>
              <w:rPr>
                <w:rFonts w:ascii="FSAlbert" w:eastAsia="FSAlbert" w:hAnsi="FSAlbert" w:cs="FSAlbert"/>
                <w:sz w:val="24"/>
                <w:szCs w:val="24"/>
              </w:rPr>
            </w:pPr>
          </w:p>
        </w:tc>
      </w:tr>
    </w:tbl>
    <w:p w14:paraId="206640D2" w14:textId="0D510B4A" w:rsidR="1EA9518D" w:rsidRDefault="1EA9518D" w:rsidP="1EA9518D">
      <w:pPr>
        <w:rPr>
          <w:rFonts w:ascii="Angelina" w:hAnsi="Angelina"/>
          <w:b/>
          <w:bCs/>
          <w:color w:val="C00000"/>
          <w:sz w:val="44"/>
          <w:szCs w:val="44"/>
          <w:u w:val="single"/>
        </w:rPr>
      </w:pPr>
    </w:p>
    <w:p w14:paraId="630F089A" w14:textId="0DED8198" w:rsidR="00422CF5" w:rsidRDefault="00422CF5" w:rsidP="00422CF5">
      <w:pPr>
        <w:jc w:val="center"/>
        <w:rPr>
          <w:rFonts w:ascii="Angelina" w:hAnsi="Angelina"/>
          <w:b/>
          <w:color w:val="C00000"/>
          <w:sz w:val="44"/>
          <w:szCs w:val="44"/>
          <w:u w:val="single"/>
        </w:rPr>
      </w:pPr>
      <w:r>
        <w:rPr>
          <w:rFonts w:ascii="Angelina" w:hAnsi="Angelina"/>
          <w:b/>
          <w:color w:val="C00000"/>
          <w:sz w:val="44"/>
          <w:szCs w:val="44"/>
          <w:u w:val="single"/>
        </w:rPr>
        <w:lastRenderedPageBreak/>
        <w:t>Distributed Leadership Roles</w:t>
      </w:r>
    </w:p>
    <w:p w14:paraId="52C9EDE9" w14:textId="77777777" w:rsidR="00422CF5" w:rsidRPr="009B0173" w:rsidRDefault="00422CF5" w:rsidP="00422CF5">
      <w:pPr>
        <w:rPr>
          <w:rFonts w:ascii="FSAlbert" w:hAnsi="FSAlbert"/>
          <w:sz w:val="28"/>
          <w:szCs w:val="28"/>
          <w:u w:val="single"/>
        </w:rPr>
      </w:pPr>
      <w:r w:rsidRPr="009B0173">
        <w:rPr>
          <w:rFonts w:ascii="FSAlbert" w:hAnsi="FSAlbert"/>
          <w:sz w:val="28"/>
          <w:szCs w:val="28"/>
          <w:u w:val="single"/>
        </w:rPr>
        <w:t>Curriculum Roles</w:t>
      </w:r>
    </w:p>
    <w:p w14:paraId="27B8E80D" w14:textId="4E67DB84" w:rsidR="00422CF5" w:rsidRPr="004555B0" w:rsidRDefault="00422CF5" w:rsidP="00422CF5">
      <w:pPr>
        <w:spacing w:line="240" w:lineRule="auto"/>
        <w:rPr>
          <w:rFonts w:ascii="FSAlbert" w:hAnsi="FSAlbert"/>
          <w:sz w:val="24"/>
          <w:szCs w:val="24"/>
        </w:rPr>
      </w:pPr>
      <w:r w:rsidRPr="004555B0">
        <w:rPr>
          <w:rFonts w:ascii="FSAlbert" w:hAnsi="FSAlbert"/>
          <w:sz w:val="24"/>
          <w:szCs w:val="24"/>
        </w:rPr>
        <w:t>Cognition and Learning –</w:t>
      </w:r>
      <w:r w:rsidR="004555B0">
        <w:rPr>
          <w:rFonts w:ascii="FSAlbert" w:hAnsi="FSAlbert"/>
          <w:sz w:val="24"/>
          <w:szCs w:val="24"/>
        </w:rPr>
        <w:t>R</w:t>
      </w:r>
      <w:r w:rsidR="005413FE">
        <w:rPr>
          <w:rFonts w:ascii="FSAlbert" w:hAnsi="FSAlbert"/>
          <w:sz w:val="24"/>
          <w:szCs w:val="24"/>
        </w:rPr>
        <w:t>achel Randles</w:t>
      </w:r>
      <w:r w:rsidR="004555B0">
        <w:rPr>
          <w:rFonts w:ascii="FSAlbert" w:hAnsi="FSAlbert"/>
          <w:sz w:val="24"/>
          <w:szCs w:val="24"/>
        </w:rPr>
        <w:t>,</w:t>
      </w:r>
      <w:r w:rsidR="65ADE2B7" w:rsidRPr="004555B0">
        <w:rPr>
          <w:rFonts w:ascii="FSAlbert" w:hAnsi="FSAlbert"/>
          <w:sz w:val="24"/>
          <w:szCs w:val="24"/>
        </w:rPr>
        <w:t xml:space="preserve"> E</w:t>
      </w:r>
      <w:r w:rsidR="005413FE">
        <w:rPr>
          <w:rFonts w:ascii="FSAlbert" w:hAnsi="FSAlbert"/>
          <w:sz w:val="24"/>
          <w:szCs w:val="24"/>
        </w:rPr>
        <w:t xml:space="preserve">leri </w:t>
      </w:r>
      <w:r w:rsidR="65ADE2B7" w:rsidRPr="004555B0">
        <w:rPr>
          <w:rFonts w:ascii="FSAlbert" w:hAnsi="FSAlbert"/>
          <w:sz w:val="24"/>
          <w:szCs w:val="24"/>
        </w:rPr>
        <w:t>C</w:t>
      </w:r>
      <w:r w:rsidR="005413FE">
        <w:rPr>
          <w:rFonts w:ascii="FSAlbert" w:hAnsi="FSAlbert"/>
          <w:sz w:val="24"/>
          <w:szCs w:val="24"/>
        </w:rPr>
        <w:t>harlton</w:t>
      </w:r>
      <w:r w:rsidR="00CE6B59" w:rsidRPr="004555B0">
        <w:rPr>
          <w:rFonts w:ascii="FSAlbert" w:hAnsi="FSAlbert"/>
          <w:sz w:val="24"/>
          <w:szCs w:val="24"/>
        </w:rPr>
        <w:t xml:space="preserve"> &amp;H</w:t>
      </w:r>
      <w:r w:rsidR="005413FE">
        <w:rPr>
          <w:rFonts w:ascii="FSAlbert" w:hAnsi="FSAlbert"/>
          <w:sz w:val="24"/>
          <w:szCs w:val="24"/>
        </w:rPr>
        <w:t xml:space="preserve">elly </w:t>
      </w:r>
      <w:r w:rsidR="00CE6B59" w:rsidRPr="004555B0">
        <w:rPr>
          <w:rFonts w:ascii="FSAlbert" w:hAnsi="FSAlbert"/>
          <w:sz w:val="24"/>
          <w:szCs w:val="24"/>
        </w:rPr>
        <w:t>P</w:t>
      </w:r>
      <w:r w:rsidR="005413FE">
        <w:rPr>
          <w:rFonts w:ascii="FSAlbert" w:hAnsi="FSAlbert"/>
          <w:sz w:val="24"/>
          <w:szCs w:val="24"/>
        </w:rPr>
        <w:t>aterson</w:t>
      </w:r>
    </w:p>
    <w:p w14:paraId="7BAAFD7B" w14:textId="0E75771E" w:rsidR="00422CF5" w:rsidRPr="004555B0" w:rsidRDefault="00422CF5" w:rsidP="00422CF5">
      <w:pPr>
        <w:spacing w:line="240" w:lineRule="auto"/>
        <w:rPr>
          <w:rFonts w:ascii="FSAlbert" w:hAnsi="FSAlbert"/>
          <w:sz w:val="24"/>
          <w:szCs w:val="24"/>
        </w:rPr>
      </w:pPr>
      <w:r w:rsidRPr="004555B0">
        <w:rPr>
          <w:rFonts w:ascii="FSAlbert" w:hAnsi="FSAlbert"/>
          <w:sz w:val="24"/>
          <w:szCs w:val="24"/>
        </w:rPr>
        <w:t>Communication and Interaction – S</w:t>
      </w:r>
      <w:r w:rsidR="005413FE">
        <w:rPr>
          <w:rFonts w:ascii="FSAlbert" w:hAnsi="FSAlbert"/>
          <w:sz w:val="24"/>
          <w:szCs w:val="24"/>
        </w:rPr>
        <w:t xml:space="preserve">ally </w:t>
      </w:r>
      <w:r w:rsidRPr="004555B0">
        <w:rPr>
          <w:rFonts w:ascii="FSAlbert" w:hAnsi="FSAlbert"/>
          <w:sz w:val="24"/>
          <w:szCs w:val="24"/>
        </w:rPr>
        <w:t>B</w:t>
      </w:r>
      <w:r w:rsidR="005413FE">
        <w:rPr>
          <w:rFonts w:ascii="FSAlbert" w:hAnsi="FSAlbert"/>
          <w:sz w:val="24"/>
          <w:szCs w:val="24"/>
        </w:rPr>
        <w:t xml:space="preserve">arowik </w:t>
      </w:r>
    </w:p>
    <w:p w14:paraId="69CB51D1" w14:textId="612CA97E" w:rsidR="00422CF5" w:rsidRPr="004555B0" w:rsidRDefault="00422CF5" w:rsidP="00422CF5">
      <w:pPr>
        <w:spacing w:line="240" w:lineRule="auto"/>
        <w:rPr>
          <w:rFonts w:ascii="FSAlbert" w:hAnsi="FSAlbert"/>
          <w:sz w:val="24"/>
          <w:szCs w:val="24"/>
        </w:rPr>
      </w:pPr>
      <w:r w:rsidRPr="004555B0">
        <w:rPr>
          <w:rFonts w:ascii="FSAlbert" w:hAnsi="FSAlbert"/>
          <w:sz w:val="24"/>
          <w:szCs w:val="24"/>
        </w:rPr>
        <w:t>Social, Emotional and Mental health – C</w:t>
      </w:r>
      <w:r w:rsidR="001D7726">
        <w:rPr>
          <w:rFonts w:ascii="FSAlbert" w:hAnsi="FSAlbert"/>
          <w:sz w:val="24"/>
          <w:szCs w:val="24"/>
        </w:rPr>
        <w:t>laire Harrowell</w:t>
      </w:r>
    </w:p>
    <w:p w14:paraId="380E9BC3" w14:textId="602923C6" w:rsidR="00422CF5" w:rsidRPr="004555B0" w:rsidRDefault="00422CF5" w:rsidP="00422CF5">
      <w:pPr>
        <w:spacing w:line="240" w:lineRule="auto"/>
        <w:rPr>
          <w:rFonts w:ascii="FSAlbert" w:hAnsi="FSAlbert"/>
          <w:sz w:val="24"/>
          <w:szCs w:val="24"/>
        </w:rPr>
      </w:pPr>
      <w:r w:rsidRPr="004555B0">
        <w:rPr>
          <w:rFonts w:ascii="FSAlbert" w:hAnsi="FSAlbert"/>
          <w:sz w:val="24"/>
          <w:szCs w:val="24"/>
        </w:rPr>
        <w:t xml:space="preserve">Physical and Sensory </w:t>
      </w:r>
      <w:r w:rsidR="00CE6B59" w:rsidRPr="004555B0">
        <w:rPr>
          <w:rFonts w:ascii="FSAlbert" w:hAnsi="FSAlbert"/>
          <w:sz w:val="24"/>
          <w:szCs w:val="24"/>
        </w:rPr>
        <w:t>– S</w:t>
      </w:r>
      <w:r w:rsidR="001D7726">
        <w:rPr>
          <w:rFonts w:ascii="FSAlbert" w:hAnsi="FSAlbert"/>
          <w:sz w:val="24"/>
          <w:szCs w:val="24"/>
        </w:rPr>
        <w:t xml:space="preserve">ally Barowik </w:t>
      </w:r>
      <w:r w:rsidR="00CE6B59" w:rsidRPr="004555B0">
        <w:rPr>
          <w:rFonts w:ascii="FSAlbert" w:hAnsi="FSAlbert"/>
          <w:sz w:val="24"/>
          <w:szCs w:val="24"/>
        </w:rPr>
        <w:t>&amp;</w:t>
      </w:r>
      <w:r w:rsidRPr="004555B0">
        <w:rPr>
          <w:rFonts w:ascii="FSAlbert" w:hAnsi="FSAlbert"/>
          <w:sz w:val="24"/>
          <w:szCs w:val="24"/>
        </w:rPr>
        <w:t xml:space="preserve"> R</w:t>
      </w:r>
      <w:r w:rsidR="001D7726">
        <w:rPr>
          <w:rFonts w:ascii="FSAlbert" w:hAnsi="FSAlbert"/>
          <w:sz w:val="24"/>
          <w:szCs w:val="24"/>
        </w:rPr>
        <w:t xml:space="preserve">achel </w:t>
      </w:r>
      <w:r w:rsidRPr="004555B0">
        <w:rPr>
          <w:rFonts w:ascii="FSAlbert" w:hAnsi="FSAlbert"/>
          <w:sz w:val="24"/>
          <w:szCs w:val="24"/>
        </w:rPr>
        <w:t>R</w:t>
      </w:r>
      <w:r w:rsidR="001D7726">
        <w:rPr>
          <w:rFonts w:ascii="FSAlbert" w:hAnsi="FSAlbert"/>
          <w:sz w:val="24"/>
          <w:szCs w:val="24"/>
        </w:rPr>
        <w:t xml:space="preserve">andles </w:t>
      </w:r>
      <w:r w:rsidR="004555B0">
        <w:rPr>
          <w:rFonts w:ascii="FSAlbert" w:hAnsi="FSAlbert"/>
          <w:sz w:val="24"/>
          <w:szCs w:val="24"/>
        </w:rPr>
        <w:t>&amp; T</w:t>
      </w:r>
      <w:r w:rsidR="001D7726">
        <w:rPr>
          <w:rFonts w:ascii="FSAlbert" w:hAnsi="FSAlbert"/>
          <w:sz w:val="24"/>
          <w:szCs w:val="24"/>
        </w:rPr>
        <w:t xml:space="preserve">racy </w:t>
      </w:r>
      <w:r w:rsidR="004555B0">
        <w:rPr>
          <w:rFonts w:ascii="FSAlbert" w:hAnsi="FSAlbert"/>
          <w:sz w:val="24"/>
          <w:szCs w:val="24"/>
        </w:rPr>
        <w:t>C</w:t>
      </w:r>
      <w:r w:rsidR="001D7726">
        <w:rPr>
          <w:rFonts w:ascii="FSAlbert" w:hAnsi="FSAlbert"/>
          <w:sz w:val="24"/>
          <w:szCs w:val="24"/>
        </w:rPr>
        <w:t>hatterton</w:t>
      </w:r>
    </w:p>
    <w:p w14:paraId="237A63B4" w14:textId="56FA951C" w:rsidR="00422CF5" w:rsidRPr="004555B0" w:rsidRDefault="00422CF5" w:rsidP="00422CF5">
      <w:pPr>
        <w:spacing w:line="240" w:lineRule="auto"/>
        <w:rPr>
          <w:rFonts w:ascii="FSAlbert" w:hAnsi="FSAlbert"/>
          <w:sz w:val="24"/>
          <w:szCs w:val="24"/>
        </w:rPr>
      </w:pPr>
      <w:r w:rsidRPr="004555B0">
        <w:rPr>
          <w:rFonts w:ascii="FSAlbert" w:hAnsi="FSAlbert"/>
          <w:sz w:val="24"/>
          <w:szCs w:val="24"/>
        </w:rPr>
        <w:t xml:space="preserve">Preparing for Adulthood – </w:t>
      </w:r>
      <w:r w:rsidR="0F6A0306" w:rsidRPr="004555B0">
        <w:rPr>
          <w:rFonts w:ascii="FSAlbert" w:hAnsi="FSAlbert"/>
          <w:sz w:val="24"/>
          <w:szCs w:val="24"/>
        </w:rPr>
        <w:t>C</w:t>
      </w:r>
      <w:r w:rsidR="001D7726">
        <w:rPr>
          <w:rFonts w:ascii="FSAlbert" w:hAnsi="FSAlbert"/>
          <w:sz w:val="24"/>
          <w:szCs w:val="24"/>
        </w:rPr>
        <w:t xml:space="preserve">laire </w:t>
      </w:r>
      <w:r w:rsidR="0F6A0306" w:rsidRPr="004555B0">
        <w:rPr>
          <w:rFonts w:ascii="FSAlbert" w:hAnsi="FSAlbert"/>
          <w:sz w:val="24"/>
          <w:szCs w:val="24"/>
        </w:rPr>
        <w:t>H</w:t>
      </w:r>
      <w:r w:rsidR="001D7726">
        <w:rPr>
          <w:rFonts w:ascii="FSAlbert" w:hAnsi="FSAlbert"/>
          <w:sz w:val="24"/>
          <w:szCs w:val="24"/>
        </w:rPr>
        <w:t>arrowell</w:t>
      </w:r>
      <w:r w:rsidR="0F6A0306" w:rsidRPr="004555B0">
        <w:rPr>
          <w:rFonts w:ascii="FSAlbert" w:hAnsi="FSAlbert"/>
          <w:sz w:val="24"/>
          <w:szCs w:val="24"/>
        </w:rPr>
        <w:t xml:space="preserve"> </w:t>
      </w:r>
    </w:p>
    <w:p w14:paraId="294FBE65" w14:textId="30C74EB6" w:rsidR="00422CF5" w:rsidRPr="00CE54A4" w:rsidRDefault="00422CF5" w:rsidP="00422CF5">
      <w:pPr>
        <w:spacing w:line="240" w:lineRule="auto"/>
        <w:rPr>
          <w:rFonts w:ascii="FSAlbert" w:hAnsi="FSAlbert"/>
          <w:sz w:val="24"/>
          <w:szCs w:val="24"/>
        </w:rPr>
      </w:pPr>
      <w:r w:rsidRPr="004555B0">
        <w:rPr>
          <w:rFonts w:ascii="FSAlbert" w:hAnsi="FSAlbert"/>
          <w:sz w:val="24"/>
          <w:szCs w:val="24"/>
        </w:rPr>
        <w:t xml:space="preserve">Cultural Capital </w:t>
      </w:r>
      <w:r w:rsidR="001D7726">
        <w:rPr>
          <w:rFonts w:ascii="FSAlbert" w:hAnsi="FSAlbert"/>
          <w:sz w:val="24"/>
          <w:szCs w:val="24"/>
        </w:rPr>
        <w:t>–</w:t>
      </w:r>
      <w:r w:rsidRPr="004555B0">
        <w:rPr>
          <w:rFonts w:ascii="FSAlbert" w:hAnsi="FSAlbert"/>
          <w:sz w:val="24"/>
          <w:szCs w:val="24"/>
        </w:rPr>
        <w:t xml:space="preserve"> </w:t>
      </w:r>
      <w:r w:rsidR="5388DB94" w:rsidRPr="004555B0">
        <w:rPr>
          <w:rFonts w:ascii="FSAlbert" w:hAnsi="FSAlbert"/>
          <w:sz w:val="24"/>
          <w:szCs w:val="24"/>
        </w:rPr>
        <w:t>S</w:t>
      </w:r>
      <w:r w:rsidR="001D7726">
        <w:rPr>
          <w:rFonts w:ascii="FSAlbert" w:hAnsi="FSAlbert"/>
          <w:sz w:val="24"/>
          <w:szCs w:val="24"/>
        </w:rPr>
        <w:t xml:space="preserve">haron </w:t>
      </w:r>
      <w:r w:rsidR="5388DB94" w:rsidRPr="004555B0">
        <w:rPr>
          <w:rFonts w:ascii="FSAlbert" w:hAnsi="FSAlbert"/>
          <w:sz w:val="24"/>
          <w:szCs w:val="24"/>
        </w:rPr>
        <w:t>H</w:t>
      </w:r>
      <w:r w:rsidR="001D7726">
        <w:rPr>
          <w:rFonts w:ascii="FSAlbert" w:hAnsi="FSAlbert"/>
          <w:sz w:val="24"/>
          <w:szCs w:val="24"/>
        </w:rPr>
        <w:t>emingway</w:t>
      </w:r>
    </w:p>
    <w:p w14:paraId="7347DF89" w14:textId="77777777" w:rsidR="00422CF5" w:rsidRPr="001D41C8" w:rsidRDefault="00422CF5" w:rsidP="00422CF5">
      <w:pPr>
        <w:rPr>
          <w:rFonts w:ascii="FSAlbert" w:hAnsi="FSAlbert"/>
          <w:sz w:val="24"/>
          <w:szCs w:val="24"/>
          <w:u w:val="single"/>
        </w:rPr>
      </w:pPr>
      <w:r w:rsidRPr="001D41C8">
        <w:rPr>
          <w:rFonts w:ascii="FSAlbert" w:hAnsi="FSAlbert"/>
          <w:sz w:val="24"/>
          <w:szCs w:val="24"/>
          <w:u w:val="single"/>
        </w:rPr>
        <w:t>Leadership Roles</w:t>
      </w:r>
    </w:p>
    <w:p w14:paraId="2757897A" w14:textId="2386B314" w:rsidR="00422CF5" w:rsidRPr="009B0173" w:rsidRDefault="00422CF5" w:rsidP="00422CF5">
      <w:pPr>
        <w:spacing w:line="240" w:lineRule="auto"/>
        <w:rPr>
          <w:rFonts w:ascii="FSAlbert" w:hAnsi="FSAlbert"/>
          <w:sz w:val="24"/>
          <w:szCs w:val="24"/>
        </w:rPr>
      </w:pPr>
      <w:r w:rsidRPr="009B0173">
        <w:rPr>
          <w:rFonts w:ascii="FSAlbert" w:hAnsi="FSAlbert"/>
          <w:sz w:val="24"/>
          <w:szCs w:val="24"/>
        </w:rPr>
        <w:t>Early Years Lead – E</w:t>
      </w:r>
      <w:r w:rsidR="001D7726">
        <w:rPr>
          <w:rFonts w:ascii="FSAlbert" w:hAnsi="FSAlbert"/>
          <w:sz w:val="24"/>
          <w:szCs w:val="24"/>
        </w:rPr>
        <w:t xml:space="preserve">leri </w:t>
      </w:r>
      <w:r w:rsidRPr="009B0173">
        <w:rPr>
          <w:rFonts w:ascii="FSAlbert" w:hAnsi="FSAlbert"/>
          <w:sz w:val="24"/>
          <w:szCs w:val="24"/>
        </w:rPr>
        <w:t>C</w:t>
      </w:r>
      <w:r w:rsidR="001D7726">
        <w:rPr>
          <w:rFonts w:ascii="FSAlbert" w:hAnsi="FSAlbert"/>
          <w:sz w:val="24"/>
          <w:szCs w:val="24"/>
        </w:rPr>
        <w:t>harlton</w:t>
      </w:r>
    </w:p>
    <w:p w14:paraId="6441C6CA" w14:textId="7BACDBAD" w:rsidR="00422CF5" w:rsidRPr="009B0173" w:rsidRDefault="00422CF5" w:rsidP="00422CF5">
      <w:pPr>
        <w:spacing w:line="240" w:lineRule="auto"/>
        <w:rPr>
          <w:rFonts w:ascii="FSAlbert" w:hAnsi="FSAlbert"/>
          <w:sz w:val="24"/>
          <w:szCs w:val="24"/>
        </w:rPr>
      </w:pPr>
      <w:r w:rsidRPr="298BDE25">
        <w:rPr>
          <w:rFonts w:ascii="FSAlbert" w:hAnsi="FSAlbert"/>
          <w:sz w:val="24"/>
          <w:szCs w:val="24"/>
        </w:rPr>
        <w:t>Post 16 Lead</w:t>
      </w:r>
      <w:r w:rsidR="396665AD" w:rsidRPr="298BDE25">
        <w:rPr>
          <w:rFonts w:ascii="FSAlbert" w:hAnsi="FSAlbert"/>
          <w:sz w:val="24"/>
          <w:szCs w:val="24"/>
        </w:rPr>
        <w:t xml:space="preserve"> – C</w:t>
      </w:r>
      <w:r w:rsidR="00264D54">
        <w:rPr>
          <w:rFonts w:ascii="FSAlbert" w:hAnsi="FSAlbert"/>
          <w:sz w:val="24"/>
          <w:szCs w:val="24"/>
        </w:rPr>
        <w:t xml:space="preserve">laire </w:t>
      </w:r>
      <w:r w:rsidR="396665AD" w:rsidRPr="298BDE25">
        <w:rPr>
          <w:rFonts w:ascii="FSAlbert" w:hAnsi="FSAlbert"/>
          <w:sz w:val="24"/>
          <w:szCs w:val="24"/>
        </w:rPr>
        <w:t>H</w:t>
      </w:r>
      <w:r w:rsidR="00971F17">
        <w:rPr>
          <w:rFonts w:ascii="FSAlbert" w:hAnsi="FSAlbert"/>
          <w:sz w:val="24"/>
          <w:szCs w:val="24"/>
        </w:rPr>
        <w:t>arrowell</w:t>
      </w:r>
      <w:r w:rsidR="396665AD" w:rsidRPr="298BDE25">
        <w:rPr>
          <w:rFonts w:ascii="FSAlbert" w:hAnsi="FSAlbert"/>
          <w:sz w:val="24"/>
          <w:szCs w:val="24"/>
        </w:rPr>
        <w:t xml:space="preserve"> &amp; S</w:t>
      </w:r>
      <w:r w:rsidR="00971F17">
        <w:rPr>
          <w:rFonts w:ascii="FSAlbert" w:hAnsi="FSAlbert"/>
          <w:sz w:val="24"/>
          <w:szCs w:val="24"/>
        </w:rPr>
        <w:t xml:space="preserve">haron </w:t>
      </w:r>
      <w:r w:rsidR="396665AD" w:rsidRPr="298BDE25">
        <w:rPr>
          <w:rFonts w:ascii="FSAlbert" w:hAnsi="FSAlbert"/>
          <w:sz w:val="24"/>
          <w:szCs w:val="24"/>
        </w:rPr>
        <w:t>H</w:t>
      </w:r>
      <w:r w:rsidR="00F66835">
        <w:rPr>
          <w:rFonts w:ascii="FSAlbert" w:hAnsi="FSAlbert"/>
          <w:sz w:val="24"/>
          <w:szCs w:val="24"/>
        </w:rPr>
        <w:t>emingway</w:t>
      </w:r>
    </w:p>
    <w:p w14:paraId="4A74196F" w14:textId="7EE8F84E" w:rsidR="00422CF5" w:rsidRPr="001D41C8" w:rsidRDefault="00422CF5" w:rsidP="00422CF5">
      <w:pPr>
        <w:rPr>
          <w:rFonts w:ascii="FSAlbert" w:hAnsi="FSAlbert"/>
          <w:sz w:val="24"/>
          <w:szCs w:val="24"/>
        </w:rPr>
      </w:pPr>
      <w:r w:rsidRPr="001D41C8">
        <w:rPr>
          <w:rFonts w:ascii="FSAlbert" w:hAnsi="FSAlbert"/>
          <w:sz w:val="24"/>
          <w:szCs w:val="24"/>
        </w:rPr>
        <w:t>Behaviour Lead – C</w:t>
      </w:r>
      <w:r w:rsidR="00F66835">
        <w:rPr>
          <w:rFonts w:ascii="FSAlbert" w:hAnsi="FSAlbert"/>
          <w:sz w:val="24"/>
          <w:szCs w:val="24"/>
        </w:rPr>
        <w:t xml:space="preserve">laire </w:t>
      </w:r>
      <w:r w:rsidRPr="001D41C8">
        <w:rPr>
          <w:rFonts w:ascii="FSAlbert" w:hAnsi="FSAlbert"/>
          <w:sz w:val="24"/>
          <w:szCs w:val="24"/>
        </w:rPr>
        <w:t>H</w:t>
      </w:r>
      <w:r w:rsidR="00F66835">
        <w:rPr>
          <w:rFonts w:ascii="FSAlbert" w:hAnsi="FSAlbert"/>
          <w:sz w:val="24"/>
          <w:szCs w:val="24"/>
        </w:rPr>
        <w:t>arrowell</w:t>
      </w:r>
    </w:p>
    <w:p w14:paraId="6300A04C" w14:textId="77DFFDB0" w:rsidR="00422CF5" w:rsidRPr="009B0173" w:rsidRDefault="00422CF5" w:rsidP="00422CF5">
      <w:pPr>
        <w:spacing w:line="240" w:lineRule="auto"/>
        <w:rPr>
          <w:rFonts w:ascii="FSAlbert" w:hAnsi="FSAlbert"/>
          <w:sz w:val="24"/>
          <w:szCs w:val="24"/>
        </w:rPr>
      </w:pPr>
      <w:r w:rsidRPr="009B0173">
        <w:rPr>
          <w:rFonts w:ascii="FSAlbert" w:hAnsi="FSAlbert"/>
          <w:sz w:val="24"/>
          <w:szCs w:val="24"/>
        </w:rPr>
        <w:t>Sensory Lead – R</w:t>
      </w:r>
      <w:r w:rsidR="00A47CB1">
        <w:rPr>
          <w:rFonts w:ascii="FSAlbert" w:hAnsi="FSAlbert"/>
          <w:sz w:val="24"/>
          <w:szCs w:val="24"/>
        </w:rPr>
        <w:t xml:space="preserve">achel </w:t>
      </w:r>
      <w:r w:rsidRPr="009B0173">
        <w:rPr>
          <w:rFonts w:ascii="FSAlbert" w:hAnsi="FSAlbert"/>
          <w:sz w:val="24"/>
          <w:szCs w:val="24"/>
        </w:rPr>
        <w:t>R</w:t>
      </w:r>
      <w:r w:rsidR="00A47CB1">
        <w:rPr>
          <w:rFonts w:ascii="FSAlbert" w:hAnsi="FSAlbert"/>
          <w:sz w:val="24"/>
          <w:szCs w:val="24"/>
        </w:rPr>
        <w:t>andles</w:t>
      </w:r>
    </w:p>
    <w:p w14:paraId="2A126FCF" w14:textId="1AB66C0B" w:rsidR="00422CF5" w:rsidRPr="009B0173" w:rsidRDefault="00422CF5" w:rsidP="00422CF5">
      <w:pPr>
        <w:spacing w:line="240" w:lineRule="auto"/>
        <w:rPr>
          <w:rFonts w:ascii="FSAlbert" w:hAnsi="FSAlbert"/>
          <w:sz w:val="24"/>
          <w:szCs w:val="24"/>
        </w:rPr>
      </w:pPr>
      <w:r w:rsidRPr="009B0173">
        <w:rPr>
          <w:rFonts w:ascii="FSAlbert" w:hAnsi="FSAlbert"/>
          <w:sz w:val="24"/>
          <w:szCs w:val="24"/>
        </w:rPr>
        <w:t xml:space="preserve">Assessment Lead </w:t>
      </w:r>
      <w:r w:rsidR="00A47CB1">
        <w:rPr>
          <w:rFonts w:ascii="FSAlbert" w:hAnsi="FSAlbert"/>
          <w:sz w:val="24"/>
          <w:szCs w:val="24"/>
        </w:rPr>
        <w:t>–</w:t>
      </w:r>
      <w:r w:rsidRPr="009B0173">
        <w:rPr>
          <w:rFonts w:ascii="FSAlbert" w:hAnsi="FSAlbert"/>
          <w:sz w:val="24"/>
          <w:szCs w:val="24"/>
        </w:rPr>
        <w:t xml:space="preserve"> S</w:t>
      </w:r>
      <w:r w:rsidR="00A47CB1">
        <w:rPr>
          <w:rFonts w:ascii="FSAlbert" w:hAnsi="FSAlbert"/>
          <w:sz w:val="24"/>
          <w:szCs w:val="24"/>
        </w:rPr>
        <w:t xml:space="preserve">ally </w:t>
      </w:r>
      <w:r w:rsidRPr="009B0173">
        <w:rPr>
          <w:rFonts w:ascii="FSAlbert" w:hAnsi="FSAlbert"/>
          <w:sz w:val="24"/>
          <w:szCs w:val="24"/>
        </w:rPr>
        <w:t>B</w:t>
      </w:r>
      <w:r w:rsidR="00A47CB1">
        <w:rPr>
          <w:rFonts w:ascii="FSAlbert" w:hAnsi="FSAlbert"/>
          <w:sz w:val="24"/>
          <w:szCs w:val="24"/>
        </w:rPr>
        <w:t>arowik</w:t>
      </w:r>
    </w:p>
    <w:p w14:paraId="205816C4" w14:textId="28BCB1F1" w:rsidR="00422CF5" w:rsidRPr="001D41C8" w:rsidRDefault="00422CF5" w:rsidP="00422CF5">
      <w:pPr>
        <w:rPr>
          <w:rFonts w:ascii="FSAlbert" w:hAnsi="FSAlbert"/>
          <w:sz w:val="24"/>
          <w:szCs w:val="24"/>
        </w:rPr>
      </w:pPr>
      <w:r w:rsidRPr="001D41C8">
        <w:rPr>
          <w:rFonts w:ascii="FSAlbert" w:hAnsi="FSAlbert"/>
          <w:sz w:val="24"/>
          <w:szCs w:val="24"/>
        </w:rPr>
        <w:t>Curriculum Lead – S</w:t>
      </w:r>
      <w:r w:rsidR="00A47CB1">
        <w:rPr>
          <w:rFonts w:ascii="FSAlbert" w:hAnsi="FSAlbert"/>
          <w:sz w:val="24"/>
          <w:szCs w:val="24"/>
        </w:rPr>
        <w:t xml:space="preserve">ally </w:t>
      </w:r>
      <w:r w:rsidRPr="001D41C8">
        <w:rPr>
          <w:rFonts w:ascii="FSAlbert" w:hAnsi="FSAlbert"/>
          <w:sz w:val="24"/>
          <w:szCs w:val="24"/>
        </w:rPr>
        <w:t>B</w:t>
      </w:r>
      <w:r w:rsidR="00961DAC">
        <w:rPr>
          <w:rFonts w:ascii="FSAlbert" w:hAnsi="FSAlbert"/>
          <w:sz w:val="24"/>
          <w:szCs w:val="24"/>
        </w:rPr>
        <w:t>arowik</w:t>
      </w:r>
    </w:p>
    <w:p w14:paraId="6E6E2A60" w14:textId="2B607DFC" w:rsidR="00422CF5" w:rsidRPr="009B0173" w:rsidRDefault="00422CF5" w:rsidP="00422CF5">
      <w:pPr>
        <w:spacing w:line="240" w:lineRule="auto"/>
        <w:rPr>
          <w:rFonts w:ascii="FSAlbert" w:hAnsi="FSAlbert"/>
          <w:sz w:val="24"/>
          <w:szCs w:val="24"/>
        </w:rPr>
      </w:pPr>
      <w:r w:rsidRPr="009B0173">
        <w:rPr>
          <w:rFonts w:ascii="FSAlbert" w:hAnsi="FSAlbert"/>
          <w:sz w:val="24"/>
          <w:szCs w:val="24"/>
        </w:rPr>
        <w:t>Parent Engagement Lead – D</w:t>
      </w:r>
      <w:r w:rsidR="00961DAC">
        <w:rPr>
          <w:rFonts w:ascii="FSAlbert" w:hAnsi="FSAlbert"/>
          <w:sz w:val="24"/>
          <w:szCs w:val="24"/>
        </w:rPr>
        <w:t xml:space="preserve">awn </w:t>
      </w:r>
      <w:r w:rsidRPr="009B0173">
        <w:rPr>
          <w:rFonts w:ascii="FSAlbert" w:hAnsi="FSAlbert"/>
          <w:sz w:val="24"/>
          <w:szCs w:val="24"/>
        </w:rPr>
        <w:t>H</w:t>
      </w:r>
      <w:r w:rsidR="00961DAC">
        <w:rPr>
          <w:rFonts w:ascii="FSAlbert" w:hAnsi="FSAlbert"/>
          <w:sz w:val="24"/>
          <w:szCs w:val="24"/>
        </w:rPr>
        <w:t xml:space="preserve">ufton </w:t>
      </w:r>
    </w:p>
    <w:p w14:paraId="7CBB1E43" w14:textId="41168128" w:rsidR="00863BA7" w:rsidRDefault="00422CF5" w:rsidP="00422CF5">
      <w:pPr>
        <w:spacing w:line="240" w:lineRule="auto"/>
        <w:rPr>
          <w:rFonts w:ascii="FSAlbert" w:hAnsi="FSAlbert"/>
          <w:sz w:val="24"/>
          <w:szCs w:val="24"/>
        </w:rPr>
      </w:pPr>
      <w:r w:rsidRPr="009B0173">
        <w:rPr>
          <w:rFonts w:ascii="FSAlbert" w:hAnsi="FSAlbert"/>
          <w:sz w:val="24"/>
          <w:szCs w:val="24"/>
        </w:rPr>
        <w:t xml:space="preserve">Health and Safety Lead </w:t>
      </w:r>
      <w:r w:rsidR="00863BA7">
        <w:rPr>
          <w:rFonts w:ascii="FSAlbert" w:hAnsi="FSAlbert"/>
          <w:sz w:val="24"/>
          <w:szCs w:val="24"/>
        </w:rPr>
        <w:t>–</w:t>
      </w:r>
      <w:r w:rsidRPr="009B0173">
        <w:rPr>
          <w:rFonts w:ascii="FSAlbert" w:hAnsi="FSAlbert"/>
          <w:sz w:val="24"/>
          <w:szCs w:val="24"/>
        </w:rPr>
        <w:t xml:space="preserve"> </w:t>
      </w:r>
      <w:r w:rsidR="004555B0">
        <w:rPr>
          <w:rFonts w:ascii="FSAlbert" w:hAnsi="FSAlbert"/>
          <w:sz w:val="24"/>
          <w:szCs w:val="24"/>
        </w:rPr>
        <w:t>T</w:t>
      </w:r>
      <w:r w:rsidR="00961DAC">
        <w:rPr>
          <w:rFonts w:ascii="FSAlbert" w:hAnsi="FSAlbert"/>
          <w:sz w:val="24"/>
          <w:szCs w:val="24"/>
        </w:rPr>
        <w:t xml:space="preserve">racy Whiteley </w:t>
      </w:r>
    </w:p>
    <w:p w14:paraId="5497FDCB" w14:textId="38033C33" w:rsidR="000C3D21" w:rsidRPr="00B2048B" w:rsidRDefault="766A2016" w:rsidP="171ACB7C">
      <w:pPr>
        <w:spacing w:line="240" w:lineRule="auto"/>
        <w:rPr>
          <w:rFonts w:ascii="FSAlbert" w:hAnsi="FSAlbert"/>
          <w:i/>
          <w:iCs/>
          <w:sz w:val="24"/>
          <w:szCs w:val="24"/>
        </w:rPr>
      </w:pPr>
      <w:r w:rsidRPr="171ACB7C">
        <w:rPr>
          <w:rFonts w:ascii="FSAlbert" w:hAnsi="FSAlbert"/>
          <w:i/>
          <w:iCs/>
          <w:sz w:val="24"/>
          <w:szCs w:val="24"/>
        </w:rPr>
        <w:t>SSL – Senior School Leaders</w:t>
      </w:r>
    </w:p>
    <w:sectPr w:rsidR="000C3D21" w:rsidRPr="00B2048B">
      <w:headerReference w:type="default" r:id="rId12"/>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676E" w14:textId="77777777" w:rsidR="007C26D0" w:rsidRDefault="007C26D0" w:rsidP="00422CF5">
      <w:pPr>
        <w:spacing w:after="0" w:line="240" w:lineRule="auto"/>
      </w:pPr>
      <w:r>
        <w:separator/>
      </w:r>
    </w:p>
  </w:endnote>
  <w:endnote w:type="continuationSeparator" w:id="0">
    <w:p w14:paraId="3C9ECCBB" w14:textId="77777777" w:rsidR="007C26D0" w:rsidRDefault="007C26D0" w:rsidP="00422CF5">
      <w:pPr>
        <w:spacing w:after="0" w:line="240" w:lineRule="auto"/>
      </w:pPr>
      <w:r>
        <w:continuationSeparator/>
      </w:r>
    </w:p>
  </w:endnote>
  <w:endnote w:type="continuationNotice" w:id="1">
    <w:p w14:paraId="1430E38D" w14:textId="77777777" w:rsidR="007C26D0" w:rsidRDefault="007C2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syrel">
    <w:panose1 w:val="02000603050000020003"/>
    <w:charset w:val="00"/>
    <w:family w:val="auto"/>
    <w:pitch w:val="variable"/>
    <w:sig w:usb0="800002BF" w:usb1="00000000" w:usb2="00000000" w:usb3="00000000" w:csb0="00000001" w:csb1="00000000"/>
  </w:font>
  <w:font w:name="FSAlbert">
    <w:altName w:val="Calibri"/>
    <w:panose1 w:val="02000603040000020004"/>
    <w:charset w:val="00"/>
    <w:family w:val="modern"/>
    <w:notTrueType/>
    <w:pitch w:val="variable"/>
    <w:sig w:usb0="00000007" w:usb1="00000000" w:usb2="00000000" w:usb3="00000000" w:csb0="00000003" w:csb1="00000000"/>
  </w:font>
  <w:font w:name="Angelina">
    <w:panose1 w:val="00000400000000000000"/>
    <w:charset w:val="00"/>
    <w:family w:val="auto"/>
    <w:pitch w:val="variable"/>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E907" w14:textId="77777777" w:rsidR="007C26D0" w:rsidRDefault="007C26D0" w:rsidP="00422CF5">
      <w:pPr>
        <w:spacing w:after="0" w:line="240" w:lineRule="auto"/>
      </w:pPr>
      <w:r>
        <w:separator/>
      </w:r>
    </w:p>
  </w:footnote>
  <w:footnote w:type="continuationSeparator" w:id="0">
    <w:p w14:paraId="458B7875" w14:textId="77777777" w:rsidR="007C26D0" w:rsidRDefault="007C26D0" w:rsidP="00422CF5">
      <w:pPr>
        <w:spacing w:after="0" w:line="240" w:lineRule="auto"/>
      </w:pPr>
      <w:r>
        <w:continuationSeparator/>
      </w:r>
    </w:p>
  </w:footnote>
  <w:footnote w:type="continuationNotice" w:id="1">
    <w:p w14:paraId="123BCE78" w14:textId="77777777" w:rsidR="007C26D0" w:rsidRDefault="007C2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E836" w14:textId="3F0C0631" w:rsidR="00C05A8A" w:rsidRPr="006C3254" w:rsidRDefault="00C05A8A" w:rsidP="00B95BA8">
    <w:pPr>
      <w:pStyle w:val="Header"/>
      <w:jc w:val="right"/>
      <w:rPr>
        <w:rFonts w:ascii="Arial" w:hAnsi="Arial" w:cs="Arial"/>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39"/>
    <w:multiLevelType w:val="hybridMultilevel"/>
    <w:tmpl w:val="C9B6097E"/>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C52C93"/>
    <w:multiLevelType w:val="hybridMultilevel"/>
    <w:tmpl w:val="5C68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F4225"/>
    <w:multiLevelType w:val="hybridMultilevel"/>
    <w:tmpl w:val="6BE00E30"/>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F96294"/>
    <w:multiLevelType w:val="hybridMultilevel"/>
    <w:tmpl w:val="E47CE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E4447C"/>
    <w:multiLevelType w:val="hybridMultilevel"/>
    <w:tmpl w:val="3CB41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CF50E0"/>
    <w:multiLevelType w:val="hybridMultilevel"/>
    <w:tmpl w:val="B6683276"/>
    <w:lvl w:ilvl="0" w:tplc="22F69704">
      <w:start w:val="1"/>
      <w:numFmt w:val="bullet"/>
      <w:lvlText w:val=""/>
      <w:lvlJc w:val="left"/>
      <w:pPr>
        <w:ind w:left="720" w:hanging="360"/>
      </w:pPr>
      <w:rPr>
        <w:rFonts w:ascii="Symbol" w:hAnsi="Symbol" w:hint="default"/>
      </w:rPr>
    </w:lvl>
    <w:lvl w:ilvl="1" w:tplc="EC3A3644">
      <w:start w:val="1"/>
      <w:numFmt w:val="bullet"/>
      <w:lvlText w:val="o"/>
      <w:lvlJc w:val="left"/>
      <w:pPr>
        <w:ind w:left="1440" w:hanging="360"/>
      </w:pPr>
      <w:rPr>
        <w:rFonts w:ascii="Courier New" w:hAnsi="Courier New" w:hint="default"/>
      </w:rPr>
    </w:lvl>
    <w:lvl w:ilvl="2" w:tplc="1EAE4B62">
      <w:start w:val="1"/>
      <w:numFmt w:val="bullet"/>
      <w:lvlText w:val=""/>
      <w:lvlJc w:val="left"/>
      <w:pPr>
        <w:ind w:left="2160" w:hanging="360"/>
      </w:pPr>
      <w:rPr>
        <w:rFonts w:ascii="Wingdings" w:hAnsi="Wingdings" w:hint="default"/>
      </w:rPr>
    </w:lvl>
    <w:lvl w:ilvl="3" w:tplc="7042F344">
      <w:start w:val="1"/>
      <w:numFmt w:val="bullet"/>
      <w:lvlText w:val=""/>
      <w:lvlJc w:val="left"/>
      <w:pPr>
        <w:ind w:left="2880" w:hanging="360"/>
      </w:pPr>
      <w:rPr>
        <w:rFonts w:ascii="Symbol" w:hAnsi="Symbol" w:hint="default"/>
      </w:rPr>
    </w:lvl>
    <w:lvl w:ilvl="4" w:tplc="3A9E3876">
      <w:start w:val="1"/>
      <w:numFmt w:val="bullet"/>
      <w:lvlText w:val="o"/>
      <w:lvlJc w:val="left"/>
      <w:pPr>
        <w:ind w:left="3600" w:hanging="360"/>
      </w:pPr>
      <w:rPr>
        <w:rFonts w:ascii="Courier New" w:hAnsi="Courier New" w:hint="default"/>
      </w:rPr>
    </w:lvl>
    <w:lvl w:ilvl="5" w:tplc="77D24BD2">
      <w:start w:val="1"/>
      <w:numFmt w:val="bullet"/>
      <w:lvlText w:val=""/>
      <w:lvlJc w:val="left"/>
      <w:pPr>
        <w:ind w:left="4320" w:hanging="360"/>
      </w:pPr>
      <w:rPr>
        <w:rFonts w:ascii="Wingdings" w:hAnsi="Wingdings" w:hint="default"/>
      </w:rPr>
    </w:lvl>
    <w:lvl w:ilvl="6" w:tplc="1B7CE7B2">
      <w:start w:val="1"/>
      <w:numFmt w:val="bullet"/>
      <w:lvlText w:val=""/>
      <w:lvlJc w:val="left"/>
      <w:pPr>
        <w:ind w:left="5040" w:hanging="360"/>
      </w:pPr>
      <w:rPr>
        <w:rFonts w:ascii="Symbol" w:hAnsi="Symbol" w:hint="default"/>
      </w:rPr>
    </w:lvl>
    <w:lvl w:ilvl="7" w:tplc="36F01958">
      <w:start w:val="1"/>
      <w:numFmt w:val="bullet"/>
      <w:lvlText w:val="o"/>
      <w:lvlJc w:val="left"/>
      <w:pPr>
        <w:ind w:left="5760" w:hanging="360"/>
      </w:pPr>
      <w:rPr>
        <w:rFonts w:ascii="Courier New" w:hAnsi="Courier New" w:hint="default"/>
      </w:rPr>
    </w:lvl>
    <w:lvl w:ilvl="8" w:tplc="8550F468">
      <w:start w:val="1"/>
      <w:numFmt w:val="bullet"/>
      <w:lvlText w:val=""/>
      <w:lvlJc w:val="left"/>
      <w:pPr>
        <w:ind w:left="6480" w:hanging="360"/>
      </w:pPr>
      <w:rPr>
        <w:rFonts w:ascii="Wingdings" w:hAnsi="Wingdings" w:hint="default"/>
      </w:rPr>
    </w:lvl>
  </w:abstractNum>
  <w:abstractNum w:abstractNumId="6" w15:restartNumberingAfterBreak="0">
    <w:nsid w:val="18EB17AF"/>
    <w:multiLevelType w:val="hybridMultilevel"/>
    <w:tmpl w:val="BC4E7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B42A13"/>
    <w:multiLevelType w:val="multilevel"/>
    <w:tmpl w:val="9BE6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06363"/>
    <w:multiLevelType w:val="multilevel"/>
    <w:tmpl w:val="33EE98D8"/>
    <w:lvl w:ilvl="0">
      <w:numFmt w:val="bullet"/>
      <w:lvlText w:val=""/>
      <w:lvlJc w:val="left"/>
      <w:pPr>
        <w:ind w:left="360" w:hanging="360"/>
      </w:pPr>
      <w:rPr>
        <w:rFonts w:ascii="Symbol" w:eastAsia="Times New Roman" w:hAnsi="Symbol" w:cs="Aria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C9D611C"/>
    <w:multiLevelType w:val="multilevel"/>
    <w:tmpl w:val="8A1A7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6A00DD"/>
    <w:multiLevelType w:val="hybridMultilevel"/>
    <w:tmpl w:val="69CA0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0ED0E"/>
    <w:multiLevelType w:val="hybridMultilevel"/>
    <w:tmpl w:val="FFFFFFFF"/>
    <w:lvl w:ilvl="0" w:tplc="17906A96">
      <w:start w:val="1"/>
      <w:numFmt w:val="bullet"/>
      <w:lvlText w:val=""/>
      <w:lvlJc w:val="left"/>
      <w:pPr>
        <w:ind w:left="720" w:hanging="360"/>
      </w:pPr>
      <w:rPr>
        <w:rFonts w:ascii="Symbol" w:hAnsi="Symbol" w:hint="default"/>
      </w:rPr>
    </w:lvl>
    <w:lvl w:ilvl="1" w:tplc="8968F652">
      <w:start w:val="1"/>
      <w:numFmt w:val="bullet"/>
      <w:lvlText w:val="o"/>
      <w:lvlJc w:val="left"/>
      <w:pPr>
        <w:ind w:left="1440" w:hanging="360"/>
      </w:pPr>
      <w:rPr>
        <w:rFonts w:ascii="Courier New" w:hAnsi="Courier New" w:hint="default"/>
      </w:rPr>
    </w:lvl>
    <w:lvl w:ilvl="2" w:tplc="6996FDA4">
      <w:start w:val="1"/>
      <w:numFmt w:val="bullet"/>
      <w:lvlText w:val=""/>
      <w:lvlJc w:val="left"/>
      <w:pPr>
        <w:ind w:left="2160" w:hanging="360"/>
      </w:pPr>
      <w:rPr>
        <w:rFonts w:ascii="Wingdings" w:hAnsi="Wingdings" w:hint="default"/>
      </w:rPr>
    </w:lvl>
    <w:lvl w:ilvl="3" w:tplc="3454C35C">
      <w:start w:val="1"/>
      <w:numFmt w:val="bullet"/>
      <w:lvlText w:val=""/>
      <w:lvlJc w:val="left"/>
      <w:pPr>
        <w:ind w:left="2880" w:hanging="360"/>
      </w:pPr>
      <w:rPr>
        <w:rFonts w:ascii="Symbol" w:hAnsi="Symbol" w:hint="default"/>
      </w:rPr>
    </w:lvl>
    <w:lvl w:ilvl="4" w:tplc="1D721614">
      <w:start w:val="1"/>
      <w:numFmt w:val="bullet"/>
      <w:lvlText w:val="o"/>
      <w:lvlJc w:val="left"/>
      <w:pPr>
        <w:ind w:left="3600" w:hanging="360"/>
      </w:pPr>
      <w:rPr>
        <w:rFonts w:ascii="Courier New" w:hAnsi="Courier New" w:hint="default"/>
      </w:rPr>
    </w:lvl>
    <w:lvl w:ilvl="5" w:tplc="6756DBE0">
      <w:start w:val="1"/>
      <w:numFmt w:val="bullet"/>
      <w:lvlText w:val=""/>
      <w:lvlJc w:val="left"/>
      <w:pPr>
        <w:ind w:left="4320" w:hanging="360"/>
      </w:pPr>
      <w:rPr>
        <w:rFonts w:ascii="Wingdings" w:hAnsi="Wingdings" w:hint="default"/>
      </w:rPr>
    </w:lvl>
    <w:lvl w:ilvl="6" w:tplc="B25E68E0">
      <w:start w:val="1"/>
      <w:numFmt w:val="bullet"/>
      <w:lvlText w:val=""/>
      <w:lvlJc w:val="left"/>
      <w:pPr>
        <w:ind w:left="5040" w:hanging="360"/>
      </w:pPr>
      <w:rPr>
        <w:rFonts w:ascii="Symbol" w:hAnsi="Symbol" w:hint="default"/>
      </w:rPr>
    </w:lvl>
    <w:lvl w:ilvl="7" w:tplc="B60EDBC8">
      <w:start w:val="1"/>
      <w:numFmt w:val="bullet"/>
      <w:lvlText w:val="o"/>
      <w:lvlJc w:val="left"/>
      <w:pPr>
        <w:ind w:left="5760" w:hanging="360"/>
      </w:pPr>
      <w:rPr>
        <w:rFonts w:ascii="Courier New" w:hAnsi="Courier New" w:hint="default"/>
      </w:rPr>
    </w:lvl>
    <w:lvl w:ilvl="8" w:tplc="20582902">
      <w:start w:val="1"/>
      <w:numFmt w:val="bullet"/>
      <w:lvlText w:val=""/>
      <w:lvlJc w:val="left"/>
      <w:pPr>
        <w:ind w:left="6480" w:hanging="360"/>
      </w:pPr>
      <w:rPr>
        <w:rFonts w:ascii="Wingdings" w:hAnsi="Wingdings" w:hint="default"/>
      </w:rPr>
    </w:lvl>
  </w:abstractNum>
  <w:abstractNum w:abstractNumId="12" w15:restartNumberingAfterBreak="0">
    <w:nsid w:val="26BF2813"/>
    <w:multiLevelType w:val="hybridMultilevel"/>
    <w:tmpl w:val="FFFFFFFF"/>
    <w:lvl w:ilvl="0" w:tplc="FDAEBF92">
      <w:start w:val="1"/>
      <w:numFmt w:val="bullet"/>
      <w:lvlText w:val=""/>
      <w:lvlJc w:val="left"/>
      <w:pPr>
        <w:ind w:left="360" w:hanging="360"/>
      </w:pPr>
      <w:rPr>
        <w:rFonts w:ascii="Symbol" w:hAnsi="Symbol" w:hint="default"/>
      </w:rPr>
    </w:lvl>
    <w:lvl w:ilvl="1" w:tplc="C9C891C6">
      <w:start w:val="1"/>
      <w:numFmt w:val="bullet"/>
      <w:lvlText w:val="o"/>
      <w:lvlJc w:val="left"/>
      <w:pPr>
        <w:ind w:left="1080" w:hanging="360"/>
      </w:pPr>
      <w:rPr>
        <w:rFonts w:ascii="Courier New" w:hAnsi="Courier New" w:hint="default"/>
      </w:rPr>
    </w:lvl>
    <w:lvl w:ilvl="2" w:tplc="C4DA80A8">
      <w:start w:val="1"/>
      <w:numFmt w:val="bullet"/>
      <w:lvlText w:val=""/>
      <w:lvlJc w:val="left"/>
      <w:pPr>
        <w:ind w:left="1800" w:hanging="360"/>
      </w:pPr>
      <w:rPr>
        <w:rFonts w:ascii="Wingdings" w:hAnsi="Wingdings" w:hint="default"/>
      </w:rPr>
    </w:lvl>
    <w:lvl w:ilvl="3" w:tplc="0E8EB118">
      <w:start w:val="1"/>
      <w:numFmt w:val="bullet"/>
      <w:lvlText w:val=""/>
      <w:lvlJc w:val="left"/>
      <w:pPr>
        <w:ind w:left="2520" w:hanging="360"/>
      </w:pPr>
      <w:rPr>
        <w:rFonts w:ascii="Symbol" w:hAnsi="Symbol" w:hint="default"/>
      </w:rPr>
    </w:lvl>
    <w:lvl w:ilvl="4" w:tplc="84DEA6A0">
      <w:start w:val="1"/>
      <w:numFmt w:val="bullet"/>
      <w:lvlText w:val="o"/>
      <w:lvlJc w:val="left"/>
      <w:pPr>
        <w:ind w:left="3240" w:hanging="360"/>
      </w:pPr>
      <w:rPr>
        <w:rFonts w:ascii="Courier New" w:hAnsi="Courier New" w:hint="default"/>
      </w:rPr>
    </w:lvl>
    <w:lvl w:ilvl="5" w:tplc="C12EB766">
      <w:start w:val="1"/>
      <w:numFmt w:val="bullet"/>
      <w:lvlText w:val=""/>
      <w:lvlJc w:val="left"/>
      <w:pPr>
        <w:ind w:left="3960" w:hanging="360"/>
      </w:pPr>
      <w:rPr>
        <w:rFonts w:ascii="Wingdings" w:hAnsi="Wingdings" w:hint="default"/>
      </w:rPr>
    </w:lvl>
    <w:lvl w:ilvl="6" w:tplc="4406EADE">
      <w:start w:val="1"/>
      <w:numFmt w:val="bullet"/>
      <w:lvlText w:val=""/>
      <w:lvlJc w:val="left"/>
      <w:pPr>
        <w:ind w:left="4680" w:hanging="360"/>
      </w:pPr>
      <w:rPr>
        <w:rFonts w:ascii="Symbol" w:hAnsi="Symbol" w:hint="default"/>
      </w:rPr>
    </w:lvl>
    <w:lvl w:ilvl="7" w:tplc="EE3406B8">
      <w:start w:val="1"/>
      <w:numFmt w:val="bullet"/>
      <w:lvlText w:val="o"/>
      <w:lvlJc w:val="left"/>
      <w:pPr>
        <w:ind w:left="5400" w:hanging="360"/>
      </w:pPr>
      <w:rPr>
        <w:rFonts w:ascii="Courier New" w:hAnsi="Courier New" w:hint="default"/>
      </w:rPr>
    </w:lvl>
    <w:lvl w:ilvl="8" w:tplc="41D03B82">
      <w:start w:val="1"/>
      <w:numFmt w:val="bullet"/>
      <w:lvlText w:val=""/>
      <w:lvlJc w:val="left"/>
      <w:pPr>
        <w:ind w:left="6120" w:hanging="360"/>
      </w:pPr>
      <w:rPr>
        <w:rFonts w:ascii="Wingdings" w:hAnsi="Wingdings" w:hint="default"/>
      </w:rPr>
    </w:lvl>
  </w:abstractNum>
  <w:abstractNum w:abstractNumId="13" w15:restartNumberingAfterBreak="0">
    <w:nsid w:val="287F9604"/>
    <w:multiLevelType w:val="hybridMultilevel"/>
    <w:tmpl w:val="FFFFFFFF"/>
    <w:lvl w:ilvl="0" w:tplc="9A8ECD20">
      <w:start w:val="1"/>
      <w:numFmt w:val="bullet"/>
      <w:lvlText w:val=""/>
      <w:lvlJc w:val="left"/>
      <w:pPr>
        <w:ind w:left="360" w:hanging="360"/>
      </w:pPr>
      <w:rPr>
        <w:rFonts w:ascii="Symbol" w:hAnsi="Symbol" w:hint="default"/>
      </w:rPr>
    </w:lvl>
    <w:lvl w:ilvl="1" w:tplc="ED264E60">
      <w:start w:val="1"/>
      <w:numFmt w:val="bullet"/>
      <w:lvlText w:val="o"/>
      <w:lvlJc w:val="left"/>
      <w:pPr>
        <w:ind w:left="1080" w:hanging="360"/>
      </w:pPr>
      <w:rPr>
        <w:rFonts w:ascii="Courier New" w:hAnsi="Courier New" w:hint="default"/>
      </w:rPr>
    </w:lvl>
    <w:lvl w:ilvl="2" w:tplc="374CC5F4">
      <w:start w:val="1"/>
      <w:numFmt w:val="bullet"/>
      <w:lvlText w:val=""/>
      <w:lvlJc w:val="left"/>
      <w:pPr>
        <w:ind w:left="1800" w:hanging="360"/>
      </w:pPr>
      <w:rPr>
        <w:rFonts w:ascii="Wingdings" w:hAnsi="Wingdings" w:hint="default"/>
      </w:rPr>
    </w:lvl>
    <w:lvl w:ilvl="3" w:tplc="C83C3C76">
      <w:start w:val="1"/>
      <w:numFmt w:val="bullet"/>
      <w:lvlText w:val=""/>
      <w:lvlJc w:val="left"/>
      <w:pPr>
        <w:ind w:left="2520" w:hanging="360"/>
      </w:pPr>
      <w:rPr>
        <w:rFonts w:ascii="Symbol" w:hAnsi="Symbol" w:hint="default"/>
      </w:rPr>
    </w:lvl>
    <w:lvl w:ilvl="4" w:tplc="0422DA9A">
      <w:start w:val="1"/>
      <w:numFmt w:val="bullet"/>
      <w:lvlText w:val="o"/>
      <w:lvlJc w:val="left"/>
      <w:pPr>
        <w:ind w:left="3240" w:hanging="360"/>
      </w:pPr>
      <w:rPr>
        <w:rFonts w:ascii="Courier New" w:hAnsi="Courier New" w:hint="default"/>
      </w:rPr>
    </w:lvl>
    <w:lvl w:ilvl="5" w:tplc="09EC2526">
      <w:start w:val="1"/>
      <w:numFmt w:val="bullet"/>
      <w:lvlText w:val=""/>
      <w:lvlJc w:val="left"/>
      <w:pPr>
        <w:ind w:left="3960" w:hanging="360"/>
      </w:pPr>
      <w:rPr>
        <w:rFonts w:ascii="Wingdings" w:hAnsi="Wingdings" w:hint="default"/>
      </w:rPr>
    </w:lvl>
    <w:lvl w:ilvl="6" w:tplc="8B9EAB5C">
      <w:start w:val="1"/>
      <w:numFmt w:val="bullet"/>
      <w:lvlText w:val=""/>
      <w:lvlJc w:val="left"/>
      <w:pPr>
        <w:ind w:left="4680" w:hanging="360"/>
      </w:pPr>
      <w:rPr>
        <w:rFonts w:ascii="Symbol" w:hAnsi="Symbol" w:hint="default"/>
      </w:rPr>
    </w:lvl>
    <w:lvl w:ilvl="7" w:tplc="77C2BB0C">
      <w:start w:val="1"/>
      <w:numFmt w:val="bullet"/>
      <w:lvlText w:val="o"/>
      <w:lvlJc w:val="left"/>
      <w:pPr>
        <w:ind w:left="5400" w:hanging="360"/>
      </w:pPr>
      <w:rPr>
        <w:rFonts w:ascii="Courier New" w:hAnsi="Courier New" w:hint="default"/>
      </w:rPr>
    </w:lvl>
    <w:lvl w:ilvl="8" w:tplc="5E822B2E">
      <w:start w:val="1"/>
      <w:numFmt w:val="bullet"/>
      <w:lvlText w:val=""/>
      <w:lvlJc w:val="left"/>
      <w:pPr>
        <w:ind w:left="6120" w:hanging="360"/>
      </w:pPr>
      <w:rPr>
        <w:rFonts w:ascii="Wingdings" w:hAnsi="Wingdings" w:hint="default"/>
      </w:rPr>
    </w:lvl>
  </w:abstractNum>
  <w:abstractNum w:abstractNumId="14" w15:restartNumberingAfterBreak="0">
    <w:nsid w:val="298F10A4"/>
    <w:multiLevelType w:val="multilevel"/>
    <w:tmpl w:val="29FCF9E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B6502F6"/>
    <w:multiLevelType w:val="hybridMultilevel"/>
    <w:tmpl w:val="A050AA5C"/>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D27089"/>
    <w:multiLevelType w:val="hybridMultilevel"/>
    <w:tmpl w:val="1A50C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CA176D"/>
    <w:multiLevelType w:val="hybridMultilevel"/>
    <w:tmpl w:val="5F4A0EB6"/>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573725"/>
    <w:multiLevelType w:val="hybridMultilevel"/>
    <w:tmpl w:val="85E4D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94293"/>
    <w:multiLevelType w:val="hybridMultilevel"/>
    <w:tmpl w:val="6446272A"/>
    <w:lvl w:ilvl="0" w:tplc="C2A498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346350"/>
    <w:multiLevelType w:val="hybridMultilevel"/>
    <w:tmpl w:val="59E88CCA"/>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A03016"/>
    <w:multiLevelType w:val="hybridMultilevel"/>
    <w:tmpl w:val="1700AE52"/>
    <w:lvl w:ilvl="0" w:tplc="B0227902">
      <w:start w:val="1"/>
      <w:numFmt w:val="bullet"/>
      <w:lvlText w:val=""/>
      <w:lvlJc w:val="left"/>
      <w:pPr>
        <w:ind w:left="360" w:hanging="360"/>
      </w:pPr>
      <w:rPr>
        <w:rFonts w:ascii="Symbol" w:hAnsi="Symbol" w:hint="default"/>
        <w:color w:val="auto"/>
      </w:rPr>
    </w:lvl>
    <w:lvl w:ilvl="1" w:tplc="C76E5BFA">
      <w:numFmt w:val="bullet"/>
      <w:lvlText w:val="o"/>
      <w:lvlJc w:val="left"/>
      <w:pPr>
        <w:ind w:left="1080" w:hanging="360"/>
      </w:pPr>
      <w:rPr>
        <w:rFonts w:ascii="Courier New" w:hAnsi="Courier New" w:hint="default"/>
      </w:rPr>
    </w:lvl>
    <w:lvl w:ilvl="2" w:tplc="F092D218">
      <w:numFmt w:val="bullet"/>
      <w:lvlText w:val=""/>
      <w:lvlJc w:val="left"/>
      <w:pPr>
        <w:ind w:left="1800" w:hanging="360"/>
      </w:pPr>
      <w:rPr>
        <w:rFonts w:ascii="Wingdings" w:hAnsi="Wingdings" w:hint="default"/>
      </w:rPr>
    </w:lvl>
    <w:lvl w:ilvl="3" w:tplc="6F78ED1E">
      <w:numFmt w:val="bullet"/>
      <w:lvlText w:val=""/>
      <w:lvlJc w:val="left"/>
      <w:pPr>
        <w:ind w:left="2520" w:hanging="360"/>
      </w:pPr>
      <w:rPr>
        <w:rFonts w:ascii="Symbol" w:hAnsi="Symbol" w:hint="default"/>
      </w:rPr>
    </w:lvl>
    <w:lvl w:ilvl="4" w:tplc="1AB2837E">
      <w:numFmt w:val="bullet"/>
      <w:lvlText w:val="o"/>
      <w:lvlJc w:val="left"/>
      <w:pPr>
        <w:ind w:left="3240" w:hanging="360"/>
      </w:pPr>
      <w:rPr>
        <w:rFonts w:ascii="Courier New" w:hAnsi="Courier New" w:hint="default"/>
      </w:rPr>
    </w:lvl>
    <w:lvl w:ilvl="5" w:tplc="F8F8FFD2">
      <w:numFmt w:val="bullet"/>
      <w:lvlText w:val=""/>
      <w:lvlJc w:val="left"/>
      <w:pPr>
        <w:ind w:left="3960" w:hanging="360"/>
      </w:pPr>
      <w:rPr>
        <w:rFonts w:ascii="Wingdings" w:hAnsi="Wingdings" w:hint="default"/>
      </w:rPr>
    </w:lvl>
    <w:lvl w:ilvl="6" w:tplc="DF1A6354">
      <w:numFmt w:val="bullet"/>
      <w:lvlText w:val=""/>
      <w:lvlJc w:val="left"/>
      <w:pPr>
        <w:ind w:left="4680" w:hanging="360"/>
      </w:pPr>
      <w:rPr>
        <w:rFonts w:ascii="Symbol" w:hAnsi="Symbol" w:hint="default"/>
      </w:rPr>
    </w:lvl>
    <w:lvl w:ilvl="7" w:tplc="E8F49D76">
      <w:numFmt w:val="bullet"/>
      <w:lvlText w:val="o"/>
      <w:lvlJc w:val="left"/>
      <w:pPr>
        <w:ind w:left="5400" w:hanging="360"/>
      </w:pPr>
      <w:rPr>
        <w:rFonts w:ascii="Courier New" w:hAnsi="Courier New" w:hint="default"/>
      </w:rPr>
    </w:lvl>
    <w:lvl w:ilvl="8" w:tplc="43F0D67C">
      <w:numFmt w:val="bullet"/>
      <w:lvlText w:val=""/>
      <w:lvlJc w:val="left"/>
      <w:pPr>
        <w:ind w:left="6120" w:hanging="360"/>
      </w:pPr>
      <w:rPr>
        <w:rFonts w:ascii="Wingdings" w:hAnsi="Wingdings" w:hint="default"/>
      </w:rPr>
    </w:lvl>
  </w:abstractNum>
  <w:abstractNum w:abstractNumId="22" w15:restartNumberingAfterBreak="0">
    <w:nsid w:val="431B216A"/>
    <w:multiLevelType w:val="hybridMultilevel"/>
    <w:tmpl w:val="3F46B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C815DC"/>
    <w:multiLevelType w:val="multilevel"/>
    <w:tmpl w:val="1700AE52"/>
    <w:lvl w:ilvl="0">
      <w:start w:val="1"/>
      <w:numFmt w:val="bullet"/>
      <w:lvlText w:val=""/>
      <w:lvlJc w:val="left"/>
      <w:pPr>
        <w:ind w:left="360" w:hanging="360"/>
      </w:pPr>
      <w:rPr>
        <w:rFonts w:ascii="Symbol" w:hAnsi="Symbol" w:hint="default"/>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8889866"/>
    <w:multiLevelType w:val="hybridMultilevel"/>
    <w:tmpl w:val="FFFFFFFF"/>
    <w:lvl w:ilvl="0" w:tplc="D992336E">
      <w:start w:val="1"/>
      <w:numFmt w:val="bullet"/>
      <w:lvlText w:val=""/>
      <w:lvlJc w:val="left"/>
      <w:pPr>
        <w:ind w:left="360" w:hanging="360"/>
      </w:pPr>
      <w:rPr>
        <w:rFonts w:ascii="Symbol" w:hAnsi="Symbol" w:hint="default"/>
      </w:rPr>
    </w:lvl>
    <w:lvl w:ilvl="1" w:tplc="4CDABD60">
      <w:start w:val="1"/>
      <w:numFmt w:val="bullet"/>
      <w:lvlText w:val="o"/>
      <w:lvlJc w:val="left"/>
      <w:pPr>
        <w:ind w:left="1080" w:hanging="360"/>
      </w:pPr>
      <w:rPr>
        <w:rFonts w:ascii="Courier New" w:hAnsi="Courier New" w:hint="default"/>
      </w:rPr>
    </w:lvl>
    <w:lvl w:ilvl="2" w:tplc="C652C5E2">
      <w:start w:val="1"/>
      <w:numFmt w:val="bullet"/>
      <w:lvlText w:val=""/>
      <w:lvlJc w:val="left"/>
      <w:pPr>
        <w:ind w:left="1800" w:hanging="360"/>
      </w:pPr>
      <w:rPr>
        <w:rFonts w:ascii="Wingdings" w:hAnsi="Wingdings" w:hint="default"/>
      </w:rPr>
    </w:lvl>
    <w:lvl w:ilvl="3" w:tplc="1A048C56">
      <w:start w:val="1"/>
      <w:numFmt w:val="bullet"/>
      <w:lvlText w:val=""/>
      <w:lvlJc w:val="left"/>
      <w:pPr>
        <w:ind w:left="2520" w:hanging="360"/>
      </w:pPr>
      <w:rPr>
        <w:rFonts w:ascii="Symbol" w:hAnsi="Symbol" w:hint="default"/>
      </w:rPr>
    </w:lvl>
    <w:lvl w:ilvl="4" w:tplc="3672136A">
      <w:start w:val="1"/>
      <w:numFmt w:val="bullet"/>
      <w:lvlText w:val="o"/>
      <w:lvlJc w:val="left"/>
      <w:pPr>
        <w:ind w:left="3240" w:hanging="360"/>
      </w:pPr>
      <w:rPr>
        <w:rFonts w:ascii="Courier New" w:hAnsi="Courier New" w:hint="default"/>
      </w:rPr>
    </w:lvl>
    <w:lvl w:ilvl="5" w:tplc="356A6DE8">
      <w:start w:val="1"/>
      <w:numFmt w:val="bullet"/>
      <w:lvlText w:val=""/>
      <w:lvlJc w:val="left"/>
      <w:pPr>
        <w:ind w:left="3960" w:hanging="360"/>
      </w:pPr>
      <w:rPr>
        <w:rFonts w:ascii="Wingdings" w:hAnsi="Wingdings" w:hint="default"/>
      </w:rPr>
    </w:lvl>
    <w:lvl w:ilvl="6" w:tplc="CB1C8EB6">
      <w:start w:val="1"/>
      <w:numFmt w:val="bullet"/>
      <w:lvlText w:val=""/>
      <w:lvlJc w:val="left"/>
      <w:pPr>
        <w:ind w:left="4680" w:hanging="360"/>
      </w:pPr>
      <w:rPr>
        <w:rFonts w:ascii="Symbol" w:hAnsi="Symbol" w:hint="default"/>
      </w:rPr>
    </w:lvl>
    <w:lvl w:ilvl="7" w:tplc="5FCEC33E">
      <w:start w:val="1"/>
      <w:numFmt w:val="bullet"/>
      <w:lvlText w:val="o"/>
      <w:lvlJc w:val="left"/>
      <w:pPr>
        <w:ind w:left="5400" w:hanging="360"/>
      </w:pPr>
      <w:rPr>
        <w:rFonts w:ascii="Courier New" w:hAnsi="Courier New" w:hint="default"/>
      </w:rPr>
    </w:lvl>
    <w:lvl w:ilvl="8" w:tplc="93661BF2">
      <w:start w:val="1"/>
      <w:numFmt w:val="bullet"/>
      <w:lvlText w:val=""/>
      <w:lvlJc w:val="left"/>
      <w:pPr>
        <w:ind w:left="6120" w:hanging="360"/>
      </w:pPr>
      <w:rPr>
        <w:rFonts w:ascii="Wingdings" w:hAnsi="Wingdings" w:hint="default"/>
      </w:rPr>
    </w:lvl>
  </w:abstractNum>
  <w:abstractNum w:abstractNumId="25" w15:restartNumberingAfterBreak="0">
    <w:nsid w:val="492B5089"/>
    <w:multiLevelType w:val="hybridMultilevel"/>
    <w:tmpl w:val="EB0CB84E"/>
    <w:lvl w:ilvl="0" w:tplc="29F62AC4">
      <w:start w:val="1"/>
      <w:numFmt w:val="bullet"/>
      <w:lvlText w:val=""/>
      <w:lvlJc w:val="left"/>
      <w:pPr>
        <w:ind w:left="720" w:hanging="360"/>
      </w:pPr>
      <w:rPr>
        <w:rFonts w:ascii="Symbol" w:hAnsi="Symbol" w:hint="default"/>
      </w:rPr>
    </w:lvl>
    <w:lvl w:ilvl="1" w:tplc="2C4A8B96">
      <w:start w:val="1"/>
      <w:numFmt w:val="bullet"/>
      <w:lvlText w:val="o"/>
      <w:lvlJc w:val="left"/>
      <w:pPr>
        <w:ind w:left="1440" w:hanging="360"/>
      </w:pPr>
      <w:rPr>
        <w:rFonts w:ascii="Courier New" w:hAnsi="Courier New" w:hint="default"/>
      </w:rPr>
    </w:lvl>
    <w:lvl w:ilvl="2" w:tplc="7B5A9576">
      <w:start w:val="1"/>
      <w:numFmt w:val="bullet"/>
      <w:lvlText w:val=""/>
      <w:lvlJc w:val="left"/>
      <w:pPr>
        <w:ind w:left="2160" w:hanging="360"/>
      </w:pPr>
      <w:rPr>
        <w:rFonts w:ascii="Wingdings" w:hAnsi="Wingdings" w:hint="default"/>
      </w:rPr>
    </w:lvl>
    <w:lvl w:ilvl="3" w:tplc="770C722A">
      <w:start w:val="1"/>
      <w:numFmt w:val="bullet"/>
      <w:lvlText w:val=""/>
      <w:lvlJc w:val="left"/>
      <w:pPr>
        <w:ind w:left="2880" w:hanging="360"/>
      </w:pPr>
      <w:rPr>
        <w:rFonts w:ascii="Symbol" w:hAnsi="Symbol" w:hint="default"/>
      </w:rPr>
    </w:lvl>
    <w:lvl w:ilvl="4" w:tplc="415CC204">
      <w:start w:val="1"/>
      <w:numFmt w:val="bullet"/>
      <w:lvlText w:val="o"/>
      <w:lvlJc w:val="left"/>
      <w:pPr>
        <w:ind w:left="3600" w:hanging="360"/>
      </w:pPr>
      <w:rPr>
        <w:rFonts w:ascii="Courier New" w:hAnsi="Courier New" w:hint="default"/>
      </w:rPr>
    </w:lvl>
    <w:lvl w:ilvl="5" w:tplc="BD9EDEFE">
      <w:start w:val="1"/>
      <w:numFmt w:val="bullet"/>
      <w:lvlText w:val=""/>
      <w:lvlJc w:val="left"/>
      <w:pPr>
        <w:ind w:left="4320" w:hanging="360"/>
      </w:pPr>
      <w:rPr>
        <w:rFonts w:ascii="Wingdings" w:hAnsi="Wingdings" w:hint="default"/>
      </w:rPr>
    </w:lvl>
    <w:lvl w:ilvl="6" w:tplc="68B43D08">
      <w:start w:val="1"/>
      <w:numFmt w:val="bullet"/>
      <w:lvlText w:val=""/>
      <w:lvlJc w:val="left"/>
      <w:pPr>
        <w:ind w:left="5040" w:hanging="360"/>
      </w:pPr>
      <w:rPr>
        <w:rFonts w:ascii="Symbol" w:hAnsi="Symbol" w:hint="default"/>
      </w:rPr>
    </w:lvl>
    <w:lvl w:ilvl="7" w:tplc="BCEAE4AC">
      <w:start w:val="1"/>
      <w:numFmt w:val="bullet"/>
      <w:lvlText w:val="o"/>
      <w:lvlJc w:val="left"/>
      <w:pPr>
        <w:ind w:left="5760" w:hanging="360"/>
      </w:pPr>
      <w:rPr>
        <w:rFonts w:ascii="Courier New" w:hAnsi="Courier New" w:hint="default"/>
      </w:rPr>
    </w:lvl>
    <w:lvl w:ilvl="8" w:tplc="55D2B3CA">
      <w:start w:val="1"/>
      <w:numFmt w:val="bullet"/>
      <w:lvlText w:val=""/>
      <w:lvlJc w:val="left"/>
      <w:pPr>
        <w:ind w:left="6480" w:hanging="360"/>
      </w:pPr>
      <w:rPr>
        <w:rFonts w:ascii="Wingdings" w:hAnsi="Wingdings" w:hint="default"/>
      </w:rPr>
    </w:lvl>
  </w:abstractNum>
  <w:abstractNum w:abstractNumId="26" w15:restartNumberingAfterBreak="0">
    <w:nsid w:val="49A74749"/>
    <w:multiLevelType w:val="multilevel"/>
    <w:tmpl w:val="22380FC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DA0369B"/>
    <w:multiLevelType w:val="hybridMultilevel"/>
    <w:tmpl w:val="3D4A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7249A"/>
    <w:multiLevelType w:val="hybridMultilevel"/>
    <w:tmpl w:val="B012330E"/>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1249D7"/>
    <w:multiLevelType w:val="hybridMultilevel"/>
    <w:tmpl w:val="17381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E1C1F"/>
    <w:multiLevelType w:val="multilevel"/>
    <w:tmpl w:val="2A9E571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91245DB"/>
    <w:multiLevelType w:val="hybridMultilevel"/>
    <w:tmpl w:val="787CD238"/>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574893"/>
    <w:multiLevelType w:val="hybridMultilevel"/>
    <w:tmpl w:val="3594FED8"/>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9D664A"/>
    <w:multiLevelType w:val="hybridMultilevel"/>
    <w:tmpl w:val="CCEC2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1B47ED"/>
    <w:multiLevelType w:val="hybridMultilevel"/>
    <w:tmpl w:val="052EF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41CA02"/>
    <w:multiLevelType w:val="hybridMultilevel"/>
    <w:tmpl w:val="FFFFFFFF"/>
    <w:lvl w:ilvl="0" w:tplc="29FE721E">
      <w:start w:val="1"/>
      <w:numFmt w:val="bullet"/>
      <w:lvlText w:val=""/>
      <w:lvlJc w:val="left"/>
      <w:pPr>
        <w:ind w:left="360" w:hanging="360"/>
      </w:pPr>
      <w:rPr>
        <w:rFonts w:ascii="Symbol" w:hAnsi="Symbol" w:hint="default"/>
      </w:rPr>
    </w:lvl>
    <w:lvl w:ilvl="1" w:tplc="534E6778">
      <w:start w:val="1"/>
      <w:numFmt w:val="bullet"/>
      <w:lvlText w:val="o"/>
      <w:lvlJc w:val="left"/>
      <w:pPr>
        <w:ind w:left="1080" w:hanging="360"/>
      </w:pPr>
      <w:rPr>
        <w:rFonts w:ascii="Courier New" w:hAnsi="Courier New" w:hint="default"/>
      </w:rPr>
    </w:lvl>
    <w:lvl w:ilvl="2" w:tplc="D9FAE0FC">
      <w:start w:val="1"/>
      <w:numFmt w:val="bullet"/>
      <w:lvlText w:val=""/>
      <w:lvlJc w:val="left"/>
      <w:pPr>
        <w:ind w:left="1800" w:hanging="360"/>
      </w:pPr>
      <w:rPr>
        <w:rFonts w:ascii="Wingdings" w:hAnsi="Wingdings" w:hint="default"/>
      </w:rPr>
    </w:lvl>
    <w:lvl w:ilvl="3" w:tplc="BAD8A474">
      <w:start w:val="1"/>
      <w:numFmt w:val="bullet"/>
      <w:lvlText w:val=""/>
      <w:lvlJc w:val="left"/>
      <w:pPr>
        <w:ind w:left="2520" w:hanging="360"/>
      </w:pPr>
      <w:rPr>
        <w:rFonts w:ascii="Symbol" w:hAnsi="Symbol" w:hint="default"/>
      </w:rPr>
    </w:lvl>
    <w:lvl w:ilvl="4" w:tplc="5FEA15E6">
      <w:start w:val="1"/>
      <w:numFmt w:val="bullet"/>
      <w:lvlText w:val="o"/>
      <w:lvlJc w:val="left"/>
      <w:pPr>
        <w:ind w:left="3240" w:hanging="360"/>
      </w:pPr>
      <w:rPr>
        <w:rFonts w:ascii="Courier New" w:hAnsi="Courier New" w:hint="default"/>
      </w:rPr>
    </w:lvl>
    <w:lvl w:ilvl="5" w:tplc="65AA8482">
      <w:start w:val="1"/>
      <w:numFmt w:val="bullet"/>
      <w:lvlText w:val=""/>
      <w:lvlJc w:val="left"/>
      <w:pPr>
        <w:ind w:left="3960" w:hanging="360"/>
      </w:pPr>
      <w:rPr>
        <w:rFonts w:ascii="Wingdings" w:hAnsi="Wingdings" w:hint="default"/>
      </w:rPr>
    </w:lvl>
    <w:lvl w:ilvl="6" w:tplc="D5A01C0E">
      <w:start w:val="1"/>
      <w:numFmt w:val="bullet"/>
      <w:lvlText w:val=""/>
      <w:lvlJc w:val="left"/>
      <w:pPr>
        <w:ind w:left="4680" w:hanging="360"/>
      </w:pPr>
      <w:rPr>
        <w:rFonts w:ascii="Symbol" w:hAnsi="Symbol" w:hint="default"/>
      </w:rPr>
    </w:lvl>
    <w:lvl w:ilvl="7" w:tplc="C8CCF11E">
      <w:start w:val="1"/>
      <w:numFmt w:val="bullet"/>
      <w:lvlText w:val="o"/>
      <w:lvlJc w:val="left"/>
      <w:pPr>
        <w:ind w:left="5400" w:hanging="360"/>
      </w:pPr>
      <w:rPr>
        <w:rFonts w:ascii="Courier New" w:hAnsi="Courier New" w:hint="default"/>
      </w:rPr>
    </w:lvl>
    <w:lvl w:ilvl="8" w:tplc="D5B63C84">
      <w:start w:val="1"/>
      <w:numFmt w:val="bullet"/>
      <w:lvlText w:val=""/>
      <w:lvlJc w:val="left"/>
      <w:pPr>
        <w:ind w:left="6120" w:hanging="360"/>
      </w:pPr>
      <w:rPr>
        <w:rFonts w:ascii="Wingdings" w:hAnsi="Wingdings" w:hint="default"/>
      </w:rPr>
    </w:lvl>
  </w:abstractNum>
  <w:abstractNum w:abstractNumId="36" w15:restartNumberingAfterBreak="0">
    <w:nsid w:val="65803443"/>
    <w:multiLevelType w:val="multilevel"/>
    <w:tmpl w:val="15F60694"/>
    <w:lvl w:ilvl="0">
      <w:start w:val="1"/>
      <w:numFmt w:val="decimal"/>
      <w:lvlText w:val="%1."/>
      <w:lvlJc w:val="left"/>
      <w:pPr>
        <w:ind w:left="720" w:hanging="360"/>
      </w:pPr>
      <w:rPr>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79E5582"/>
    <w:multiLevelType w:val="multilevel"/>
    <w:tmpl w:val="309AE426"/>
    <w:lvl w:ilvl="0">
      <w:numFmt w:val="bullet"/>
      <w:lvlText w:val=""/>
      <w:lvlJc w:val="left"/>
      <w:pPr>
        <w:ind w:left="360" w:hanging="360"/>
      </w:pPr>
      <w:rPr>
        <w:rFonts w:ascii="Symbol" w:eastAsia="Times New Roman" w:hAnsi="Symbol" w:cs="Aria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8542CEA"/>
    <w:multiLevelType w:val="hybridMultilevel"/>
    <w:tmpl w:val="71D8DCB0"/>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C45FFB"/>
    <w:multiLevelType w:val="hybridMultilevel"/>
    <w:tmpl w:val="E3CC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27616"/>
    <w:multiLevelType w:val="hybridMultilevel"/>
    <w:tmpl w:val="F07667F4"/>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04644C"/>
    <w:multiLevelType w:val="multilevel"/>
    <w:tmpl w:val="015A3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406176"/>
    <w:multiLevelType w:val="hybridMultilevel"/>
    <w:tmpl w:val="B1ACA550"/>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7D47CF"/>
    <w:multiLevelType w:val="multilevel"/>
    <w:tmpl w:val="2FCACEDE"/>
    <w:lvl w:ilvl="0">
      <w:numFmt w:val="bullet"/>
      <w:lvlText w:val=""/>
      <w:lvlJc w:val="left"/>
      <w:pPr>
        <w:ind w:left="360" w:hanging="360"/>
      </w:pPr>
      <w:rPr>
        <w:rFonts w:ascii="Symbol" w:eastAsia="Times New Roman" w:hAnsi="Symbol" w:cs="Aria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8610381"/>
    <w:multiLevelType w:val="hybridMultilevel"/>
    <w:tmpl w:val="2B3290D0"/>
    <w:lvl w:ilvl="0" w:tplc="D5466B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4506A0"/>
    <w:multiLevelType w:val="hybridMultilevel"/>
    <w:tmpl w:val="E9108C2E"/>
    <w:lvl w:ilvl="0" w:tplc="367EF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269881">
    <w:abstractNumId w:val="25"/>
  </w:num>
  <w:num w:numId="2" w16cid:durableId="1583031819">
    <w:abstractNumId w:val="5"/>
  </w:num>
  <w:num w:numId="3" w16cid:durableId="428963478">
    <w:abstractNumId w:val="35"/>
  </w:num>
  <w:num w:numId="4" w16cid:durableId="353459084">
    <w:abstractNumId w:val="24"/>
  </w:num>
  <w:num w:numId="5" w16cid:durableId="663096155">
    <w:abstractNumId w:val="13"/>
  </w:num>
  <w:num w:numId="6" w16cid:durableId="1358118931">
    <w:abstractNumId w:val="12"/>
  </w:num>
  <w:num w:numId="7" w16cid:durableId="680009464">
    <w:abstractNumId w:val="11"/>
  </w:num>
  <w:num w:numId="8" w16cid:durableId="1029910674">
    <w:abstractNumId w:val="41"/>
  </w:num>
  <w:num w:numId="9" w16cid:durableId="207766507">
    <w:abstractNumId w:val="9"/>
  </w:num>
  <w:num w:numId="10" w16cid:durableId="1092580824">
    <w:abstractNumId w:val="36"/>
  </w:num>
  <w:num w:numId="11" w16cid:durableId="1047416611">
    <w:abstractNumId w:val="37"/>
  </w:num>
  <w:num w:numId="12" w16cid:durableId="1214586284">
    <w:abstractNumId w:val="8"/>
  </w:num>
  <w:num w:numId="13" w16cid:durableId="221019993">
    <w:abstractNumId w:val="42"/>
  </w:num>
  <w:num w:numId="14" w16cid:durableId="1126047378">
    <w:abstractNumId w:val="2"/>
  </w:num>
  <w:num w:numId="15" w16cid:durableId="1888836370">
    <w:abstractNumId w:val="30"/>
  </w:num>
  <w:num w:numId="16" w16cid:durableId="435953498">
    <w:abstractNumId w:val="26"/>
  </w:num>
  <w:num w:numId="17" w16cid:durableId="2118287154">
    <w:abstractNumId w:val="14"/>
  </w:num>
  <w:num w:numId="18" w16cid:durableId="1957713085">
    <w:abstractNumId w:val="20"/>
  </w:num>
  <w:num w:numId="19" w16cid:durableId="713043107">
    <w:abstractNumId w:val="0"/>
  </w:num>
  <w:num w:numId="20" w16cid:durableId="460465762">
    <w:abstractNumId w:val="38"/>
  </w:num>
  <w:num w:numId="21" w16cid:durableId="771169215">
    <w:abstractNumId w:val="44"/>
  </w:num>
  <w:num w:numId="22" w16cid:durableId="457143730">
    <w:abstractNumId w:val="40"/>
  </w:num>
  <w:num w:numId="23" w16cid:durableId="260644552">
    <w:abstractNumId w:val="28"/>
  </w:num>
  <w:num w:numId="24" w16cid:durableId="483132259">
    <w:abstractNumId w:val="15"/>
  </w:num>
  <w:num w:numId="25" w16cid:durableId="277415131">
    <w:abstractNumId w:val="17"/>
  </w:num>
  <w:num w:numId="26" w16cid:durableId="1801413864">
    <w:abstractNumId w:val="32"/>
  </w:num>
  <w:num w:numId="27" w16cid:durableId="769008224">
    <w:abstractNumId w:val="21"/>
  </w:num>
  <w:num w:numId="28" w16cid:durableId="82845041">
    <w:abstractNumId w:val="23"/>
  </w:num>
  <w:num w:numId="29" w16cid:durableId="2047944179">
    <w:abstractNumId w:val="10"/>
  </w:num>
  <w:num w:numId="30" w16cid:durableId="1745682464">
    <w:abstractNumId w:val="4"/>
  </w:num>
  <w:num w:numId="31" w16cid:durableId="700788780">
    <w:abstractNumId w:val="22"/>
  </w:num>
  <w:num w:numId="32" w16cid:durableId="1549144602">
    <w:abstractNumId w:val="6"/>
  </w:num>
  <w:num w:numId="33" w16cid:durableId="499195379">
    <w:abstractNumId w:val="18"/>
  </w:num>
  <w:num w:numId="34" w16cid:durableId="1906798805">
    <w:abstractNumId w:val="1"/>
  </w:num>
  <w:num w:numId="35" w16cid:durableId="1939169418">
    <w:abstractNumId w:val="27"/>
  </w:num>
  <w:num w:numId="36" w16cid:durableId="1113476919">
    <w:abstractNumId w:val="7"/>
  </w:num>
  <w:num w:numId="37" w16cid:durableId="2079866778">
    <w:abstractNumId w:val="16"/>
  </w:num>
  <w:num w:numId="38" w16cid:durableId="1334650736">
    <w:abstractNumId w:val="19"/>
  </w:num>
  <w:num w:numId="39" w16cid:durableId="1113596632">
    <w:abstractNumId w:val="45"/>
  </w:num>
  <w:num w:numId="40" w16cid:durableId="1350910710">
    <w:abstractNumId w:val="43"/>
  </w:num>
  <w:num w:numId="41" w16cid:durableId="1733236552">
    <w:abstractNumId w:val="34"/>
  </w:num>
  <w:num w:numId="42" w16cid:durableId="729617544">
    <w:abstractNumId w:val="39"/>
  </w:num>
  <w:num w:numId="43" w16cid:durableId="1034496516">
    <w:abstractNumId w:val="3"/>
  </w:num>
  <w:num w:numId="44" w16cid:durableId="77364040">
    <w:abstractNumId w:val="31"/>
  </w:num>
  <w:num w:numId="45" w16cid:durableId="1481842541">
    <w:abstractNumId w:val="29"/>
  </w:num>
  <w:num w:numId="46" w16cid:durableId="19147800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F5"/>
    <w:rsid w:val="00002502"/>
    <w:rsid w:val="00002F20"/>
    <w:rsid w:val="000048B9"/>
    <w:rsid w:val="000057D6"/>
    <w:rsid w:val="00006C16"/>
    <w:rsid w:val="00011D83"/>
    <w:rsid w:val="000120F3"/>
    <w:rsid w:val="00024CDA"/>
    <w:rsid w:val="0002775C"/>
    <w:rsid w:val="00030887"/>
    <w:rsid w:val="00032743"/>
    <w:rsid w:val="00032DEC"/>
    <w:rsid w:val="00034886"/>
    <w:rsid w:val="00036131"/>
    <w:rsid w:val="0003638C"/>
    <w:rsid w:val="00036C51"/>
    <w:rsid w:val="00037231"/>
    <w:rsid w:val="000375AB"/>
    <w:rsid w:val="00042F91"/>
    <w:rsid w:val="000453A5"/>
    <w:rsid w:val="00046538"/>
    <w:rsid w:val="000465A9"/>
    <w:rsid w:val="000470CC"/>
    <w:rsid w:val="0004764D"/>
    <w:rsid w:val="0005091E"/>
    <w:rsid w:val="00051A18"/>
    <w:rsid w:val="00052836"/>
    <w:rsid w:val="000549B1"/>
    <w:rsid w:val="00055787"/>
    <w:rsid w:val="00055A4C"/>
    <w:rsid w:val="00060BAB"/>
    <w:rsid w:val="00063879"/>
    <w:rsid w:val="0006512B"/>
    <w:rsid w:val="000652C9"/>
    <w:rsid w:val="00066436"/>
    <w:rsid w:val="00071EA7"/>
    <w:rsid w:val="00085C19"/>
    <w:rsid w:val="00090A6F"/>
    <w:rsid w:val="00092C4E"/>
    <w:rsid w:val="000940DC"/>
    <w:rsid w:val="0009566C"/>
    <w:rsid w:val="000A3F31"/>
    <w:rsid w:val="000A6E32"/>
    <w:rsid w:val="000A7491"/>
    <w:rsid w:val="000B08A9"/>
    <w:rsid w:val="000B0C50"/>
    <w:rsid w:val="000B204D"/>
    <w:rsid w:val="000B230F"/>
    <w:rsid w:val="000B2CA6"/>
    <w:rsid w:val="000B3CEF"/>
    <w:rsid w:val="000B3F60"/>
    <w:rsid w:val="000C3480"/>
    <w:rsid w:val="000C3D21"/>
    <w:rsid w:val="000C454F"/>
    <w:rsid w:val="000C6623"/>
    <w:rsid w:val="000C7A7C"/>
    <w:rsid w:val="000D328D"/>
    <w:rsid w:val="000D54AB"/>
    <w:rsid w:val="000D58A7"/>
    <w:rsid w:val="000E2B28"/>
    <w:rsid w:val="000E3504"/>
    <w:rsid w:val="000E571A"/>
    <w:rsid w:val="000E64E5"/>
    <w:rsid w:val="000E67BD"/>
    <w:rsid w:val="000F1D3C"/>
    <w:rsid w:val="000F493C"/>
    <w:rsid w:val="000F4F5B"/>
    <w:rsid w:val="000F5555"/>
    <w:rsid w:val="000F6931"/>
    <w:rsid w:val="000F7013"/>
    <w:rsid w:val="000F7C23"/>
    <w:rsid w:val="000F7E2F"/>
    <w:rsid w:val="00103956"/>
    <w:rsid w:val="00103961"/>
    <w:rsid w:val="001055C0"/>
    <w:rsid w:val="00107311"/>
    <w:rsid w:val="001214BB"/>
    <w:rsid w:val="001214F9"/>
    <w:rsid w:val="00125774"/>
    <w:rsid w:val="00131177"/>
    <w:rsid w:val="00132608"/>
    <w:rsid w:val="00133D54"/>
    <w:rsid w:val="00134E03"/>
    <w:rsid w:val="00140BB6"/>
    <w:rsid w:val="001416A9"/>
    <w:rsid w:val="00141F1F"/>
    <w:rsid w:val="001423ED"/>
    <w:rsid w:val="001461CE"/>
    <w:rsid w:val="0015031C"/>
    <w:rsid w:val="0015091C"/>
    <w:rsid w:val="0015113F"/>
    <w:rsid w:val="00151AA6"/>
    <w:rsid w:val="001529F5"/>
    <w:rsid w:val="00156B0C"/>
    <w:rsid w:val="00157601"/>
    <w:rsid w:val="00157CD3"/>
    <w:rsid w:val="001609BF"/>
    <w:rsid w:val="00161035"/>
    <w:rsid w:val="00161273"/>
    <w:rsid w:val="0016329E"/>
    <w:rsid w:val="00164E25"/>
    <w:rsid w:val="001654A7"/>
    <w:rsid w:val="0016609D"/>
    <w:rsid w:val="001665B5"/>
    <w:rsid w:val="00166637"/>
    <w:rsid w:val="00171941"/>
    <w:rsid w:val="00172C45"/>
    <w:rsid w:val="0017607F"/>
    <w:rsid w:val="00177603"/>
    <w:rsid w:val="00182096"/>
    <w:rsid w:val="00187A89"/>
    <w:rsid w:val="001967D4"/>
    <w:rsid w:val="001A171D"/>
    <w:rsid w:val="001A3ECE"/>
    <w:rsid w:val="001A584F"/>
    <w:rsid w:val="001A6F3C"/>
    <w:rsid w:val="001A7811"/>
    <w:rsid w:val="001B0E8C"/>
    <w:rsid w:val="001B1E94"/>
    <w:rsid w:val="001B301D"/>
    <w:rsid w:val="001C0B56"/>
    <w:rsid w:val="001C0CB0"/>
    <w:rsid w:val="001C18C5"/>
    <w:rsid w:val="001C2CC0"/>
    <w:rsid w:val="001C3CBE"/>
    <w:rsid w:val="001C72E3"/>
    <w:rsid w:val="001C7376"/>
    <w:rsid w:val="001D1432"/>
    <w:rsid w:val="001D34BC"/>
    <w:rsid w:val="001D41C8"/>
    <w:rsid w:val="001D483E"/>
    <w:rsid w:val="001D6265"/>
    <w:rsid w:val="001D7726"/>
    <w:rsid w:val="001E024B"/>
    <w:rsid w:val="001E6AC0"/>
    <w:rsid w:val="001E6CA3"/>
    <w:rsid w:val="001F08D9"/>
    <w:rsid w:val="001F4A75"/>
    <w:rsid w:val="001F5B3C"/>
    <w:rsid w:val="00205832"/>
    <w:rsid w:val="0020787B"/>
    <w:rsid w:val="00211D2C"/>
    <w:rsid w:val="00212023"/>
    <w:rsid w:val="002163D0"/>
    <w:rsid w:val="00216F4D"/>
    <w:rsid w:val="002171D9"/>
    <w:rsid w:val="0021728B"/>
    <w:rsid w:val="0021744B"/>
    <w:rsid w:val="00220C10"/>
    <w:rsid w:val="00221FC2"/>
    <w:rsid w:val="00222FAD"/>
    <w:rsid w:val="00231D47"/>
    <w:rsid w:val="00232889"/>
    <w:rsid w:val="00232E97"/>
    <w:rsid w:val="002341B3"/>
    <w:rsid w:val="002342D8"/>
    <w:rsid w:val="00241CF3"/>
    <w:rsid w:val="002421A4"/>
    <w:rsid w:val="00244A6F"/>
    <w:rsid w:val="002521BD"/>
    <w:rsid w:val="00253CBF"/>
    <w:rsid w:val="002549BE"/>
    <w:rsid w:val="00254F28"/>
    <w:rsid w:val="0025564F"/>
    <w:rsid w:val="00256443"/>
    <w:rsid w:val="00257820"/>
    <w:rsid w:val="00257D8A"/>
    <w:rsid w:val="00261249"/>
    <w:rsid w:val="00261799"/>
    <w:rsid w:val="00262576"/>
    <w:rsid w:val="00264D54"/>
    <w:rsid w:val="00272D38"/>
    <w:rsid w:val="002756C5"/>
    <w:rsid w:val="00280536"/>
    <w:rsid w:val="00283585"/>
    <w:rsid w:val="002853A4"/>
    <w:rsid w:val="00285615"/>
    <w:rsid w:val="00286A8A"/>
    <w:rsid w:val="00286B55"/>
    <w:rsid w:val="00291B8D"/>
    <w:rsid w:val="002A0E2F"/>
    <w:rsid w:val="002A55B5"/>
    <w:rsid w:val="002A6F8D"/>
    <w:rsid w:val="002B0B28"/>
    <w:rsid w:val="002B2589"/>
    <w:rsid w:val="002B2698"/>
    <w:rsid w:val="002B39A1"/>
    <w:rsid w:val="002B5556"/>
    <w:rsid w:val="002C3EC8"/>
    <w:rsid w:val="002C5F14"/>
    <w:rsid w:val="002C6E4A"/>
    <w:rsid w:val="002C7527"/>
    <w:rsid w:val="002C7999"/>
    <w:rsid w:val="002D5213"/>
    <w:rsid w:val="002D7946"/>
    <w:rsid w:val="002E13B7"/>
    <w:rsid w:val="002E5421"/>
    <w:rsid w:val="002F0090"/>
    <w:rsid w:val="002F1DB2"/>
    <w:rsid w:val="002F4C88"/>
    <w:rsid w:val="002F5D48"/>
    <w:rsid w:val="002F6BE0"/>
    <w:rsid w:val="002F7E69"/>
    <w:rsid w:val="00301F3E"/>
    <w:rsid w:val="00302C98"/>
    <w:rsid w:val="00304B07"/>
    <w:rsid w:val="00314FCA"/>
    <w:rsid w:val="003209D5"/>
    <w:rsid w:val="00324CC2"/>
    <w:rsid w:val="00332661"/>
    <w:rsid w:val="00332813"/>
    <w:rsid w:val="00332A5C"/>
    <w:rsid w:val="00335D09"/>
    <w:rsid w:val="00340048"/>
    <w:rsid w:val="003457F3"/>
    <w:rsid w:val="0034599B"/>
    <w:rsid w:val="0035079A"/>
    <w:rsid w:val="00352EB7"/>
    <w:rsid w:val="00355F28"/>
    <w:rsid w:val="00367627"/>
    <w:rsid w:val="00371696"/>
    <w:rsid w:val="003749A0"/>
    <w:rsid w:val="00376172"/>
    <w:rsid w:val="00376E25"/>
    <w:rsid w:val="00380879"/>
    <w:rsid w:val="00380C05"/>
    <w:rsid w:val="00383433"/>
    <w:rsid w:val="00385443"/>
    <w:rsid w:val="003866C5"/>
    <w:rsid w:val="00391CFF"/>
    <w:rsid w:val="00394363"/>
    <w:rsid w:val="00395004"/>
    <w:rsid w:val="00395D99"/>
    <w:rsid w:val="0039791E"/>
    <w:rsid w:val="003A5B8E"/>
    <w:rsid w:val="003A67F0"/>
    <w:rsid w:val="003A7AA9"/>
    <w:rsid w:val="003B2C2B"/>
    <w:rsid w:val="003B4D5D"/>
    <w:rsid w:val="003C60D8"/>
    <w:rsid w:val="003D0000"/>
    <w:rsid w:val="003D168D"/>
    <w:rsid w:val="003D263D"/>
    <w:rsid w:val="003D78AA"/>
    <w:rsid w:val="003E1A5A"/>
    <w:rsid w:val="003E5394"/>
    <w:rsid w:val="003F01F5"/>
    <w:rsid w:val="003F31CD"/>
    <w:rsid w:val="003F323C"/>
    <w:rsid w:val="003F4359"/>
    <w:rsid w:val="003F4881"/>
    <w:rsid w:val="003F51AF"/>
    <w:rsid w:val="004007F1"/>
    <w:rsid w:val="00400C93"/>
    <w:rsid w:val="00402E71"/>
    <w:rsid w:val="00405B3A"/>
    <w:rsid w:val="00411118"/>
    <w:rsid w:val="004120EC"/>
    <w:rsid w:val="00417606"/>
    <w:rsid w:val="00422CF5"/>
    <w:rsid w:val="0042318B"/>
    <w:rsid w:val="00423203"/>
    <w:rsid w:val="00425381"/>
    <w:rsid w:val="00430CB8"/>
    <w:rsid w:val="004338D6"/>
    <w:rsid w:val="0043483C"/>
    <w:rsid w:val="004351FE"/>
    <w:rsid w:val="00440F2A"/>
    <w:rsid w:val="004538EA"/>
    <w:rsid w:val="004555B0"/>
    <w:rsid w:val="0045604A"/>
    <w:rsid w:val="00456731"/>
    <w:rsid w:val="00456988"/>
    <w:rsid w:val="0045707B"/>
    <w:rsid w:val="00467B47"/>
    <w:rsid w:val="00470414"/>
    <w:rsid w:val="00472E6C"/>
    <w:rsid w:val="004743DB"/>
    <w:rsid w:val="00487807"/>
    <w:rsid w:val="004914B2"/>
    <w:rsid w:val="004A0AD0"/>
    <w:rsid w:val="004A38A9"/>
    <w:rsid w:val="004B2E89"/>
    <w:rsid w:val="004B4414"/>
    <w:rsid w:val="004B47D0"/>
    <w:rsid w:val="004C077C"/>
    <w:rsid w:val="004C3B42"/>
    <w:rsid w:val="004D16BD"/>
    <w:rsid w:val="004D7E72"/>
    <w:rsid w:val="004E22AF"/>
    <w:rsid w:val="004E3736"/>
    <w:rsid w:val="004E39AF"/>
    <w:rsid w:val="004E6CD3"/>
    <w:rsid w:val="004E7E16"/>
    <w:rsid w:val="004F0498"/>
    <w:rsid w:val="004F2755"/>
    <w:rsid w:val="004F45C2"/>
    <w:rsid w:val="004F6E8C"/>
    <w:rsid w:val="00501A15"/>
    <w:rsid w:val="00501EA8"/>
    <w:rsid w:val="0050400F"/>
    <w:rsid w:val="00505219"/>
    <w:rsid w:val="00506B00"/>
    <w:rsid w:val="00507C7D"/>
    <w:rsid w:val="00513503"/>
    <w:rsid w:val="00513F2A"/>
    <w:rsid w:val="00517BA1"/>
    <w:rsid w:val="00527EBB"/>
    <w:rsid w:val="00531075"/>
    <w:rsid w:val="0053158E"/>
    <w:rsid w:val="0053332F"/>
    <w:rsid w:val="0053364E"/>
    <w:rsid w:val="0054139C"/>
    <w:rsid w:val="005413FE"/>
    <w:rsid w:val="005431C5"/>
    <w:rsid w:val="00544825"/>
    <w:rsid w:val="00547931"/>
    <w:rsid w:val="00552EC0"/>
    <w:rsid w:val="0055369A"/>
    <w:rsid w:val="0055540A"/>
    <w:rsid w:val="0055656B"/>
    <w:rsid w:val="00556AD5"/>
    <w:rsid w:val="00557632"/>
    <w:rsid w:val="00561845"/>
    <w:rsid w:val="005667D0"/>
    <w:rsid w:val="005717DD"/>
    <w:rsid w:val="00571B16"/>
    <w:rsid w:val="00575760"/>
    <w:rsid w:val="00575B0C"/>
    <w:rsid w:val="00576E0F"/>
    <w:rsid w:val="005819DD"/>
    <w:rsid w:val="00582889"/>
    <w:rsid w:val="00583BE3"/>
    <w:rsid w:val="005841B0"/>
    <w:rsid w:val="00584B61"/>
    <w:rsid w:val="00585B6E"/>
    <w:rsid w:val="005909DE"/>
    <w:rsid w:val="005964C3"/>
    <w:rsid w:val="00596A26"/>
    <w:rsid w:val="005A0F49"/>
    <w:rsid w:val="005A17FB"/>
    <w:rsid w:val="005A1975"/>
    <w:rsid w:val="005A4FB2"/>
    <w:rsid w:val="005A6D7F"/>
    <w:rsid w:val="005B29B9"/>
    <w:rsid w:val="005B4AE4"/>
    <w:rsid w:val="005B4B66"/>
    <w:rsid w:val="005B4E0B"/>
    <w:rsid w:val="005C1AD0"/>
    <w:rsid w:val="005C34F1"/>
    <w:rsid w:val="005C641C"/>
    <w:rsid w:val="005C779F"/>
    <w:rsid w:val="005D0455"/>
    <w:rsid w:val="005D3F8C"/>
    <w:rsid w:val="005D6DE5"/>
    <w:rsid w:val="005D7423"/>
    <w:rsid w:val="005E2253"/>
    <w:rsid w:val="005E78E7"/>
    <w:rsid w:val="005F0B08"/>
    <w:rsid w:val="005F4A57"/>
    <w:rsid w:val="005F6279"/>
    <w:rsid w:val="006007C7"/>
    <w:rsid w:val="00613224"/>
    <w:rsid w:val="00627120"/>
    <w:rsid w:val="00637958"/>
    <w:rsid w:val="00637B04"/>
    <w:rsid w:val="00640871"/>
    <w:rsid w:val="006408DF"/>
    <w:rsid w:val="00647752"/>
    <w:rsid w:val="00651D2C"/>
    <w:rsid w:val="006520D8"/>
    <w:rsid w:val="00654FC5"/>
    <w:rsid w:val="006615AE"/>
    <w:rsid w:val="006623BC"/>
    <w:rsid w:val="00663CFC"/>
    <w:rsid w:val="00666DA2"/>
    <w:rsid w:val="00666F91"/>
    <w:rsid w:val="006673C3"/>
    <w:rsid w:val="0066C854"/>
    <w:rsid w:val="00682992"/>
    <w:rsid w:val="00687589"/>
    <w:rsid w:val="00691A93"/>
    <w:rsid w:val="00696319"/>
    <w:rsid w:val="00696709"/>
    <w:rsid w:val="0069722F"/>
    <w:rsid w:val="006A00A1"/>
    <w:rsid w:val="006A04EF"/>
    <w:rsid w:val="006A38C9"/>
    <w:rsid w:val="006B3132"/>
    <w:rsid w:val="006B3585"/>
    <w:rsid w:val="006B3C0D"/>
    <w:rsid w:val="006B7070"/>
    <w:rsid w:val="006B787C"/>
    <w:rsid w:val="006C26E4"/>
    <w:rsid w:val="006C2944"/>
    <w:rsid w:val="006C29AE"/>
    <w:rsid w:val="006C66B5"/>
    <w:rsid w:val="006C6A5F"/>
    <w:rsid w:val="006D0806"/>
    <w:rsid w:val="006D2504"/>
    <w:rsid w:val="006D5234"/>
    <w:rsid w:val="006F323F"/>
    <w:rsid w:val="006F673F"/>
    <w:rsid w:val="007010BA"/>
    <w:rsid w:val="0070215B"/>
    <w:rsid w:val="00704B06"/>
    <w:rsid w:val="0071186D"/>
    <w:rsid w:val="00711B9E"/>
    <w:rsid w:val="00712D41"/>
    <w:rsid w:val="00712E8F"/>
    <w:rsid w:val="00714603"/>
    <w:rsid w:val="00714F62"/>
    <w:rsid w:val="007155B0"/>
    <w:rsid w:val="00715A99"/>
    <w:rsid w:val="007217DC"/>
    <w:rsid w:val="0072494E"/>
    <w:rsid w:val="007277B1"/>
    <w:rsid w:val="0073097E"/>
    <w:rsid w:val="007317DF"/>
    <w:rsid w:val="00732902"/>
    <w:rsid w:val="00733DF8"/>
    <w:rsid w:val="0073403B"/>
    <w:rsid w:val="007343BF"/>
    <w:rsid w:val="007416D0"/>
    <w:rsid w:val="0074454B"/>
    <w:rsid w:val="00744DE5"/>
    <w:rsid w:val="00750749"/>
    <w:rsid w:val="007515B5"/>
    <w:rsid w:val="0075427A"/>
    <w:rsid w:val="007547D9"/>
    <w:rsid w:val="00754B4B"/>
    <w:rsid w:val="007562C6"/>
    <w:rsid w:val="00764E7F"/>
    <w:rsid w:val="00765799"/>
    <w:rsid w:val="0077086C"/>
    <w:rsid w:val="0077382F"/>
    <w:rsid w:val="0077385E"/>
    <w:rsid w:val="00774ADD"/>
    <w:rsid w:val="0077631D"/>
    <w:rsid w:val="00780543"/>
    <w:rsid w:val="00781433"/>
    <w:rsid w:val="00782772"/>
    <w:rsid w:val="007827B9"/>
    <w:rsid w:val="00786D38"/>
    <w:rsid w:val="00790D0A"/>
    <w:rsid w:val="007912A0"/>
    <w:rsid w:val="00791CEC"/>
    <w:rsid w:val="00796CD7"/>
    <w:rsid w:val="00796D61"/>
    <w:rsid w:val="007A0E0A"/>
    <w:rsid w:val="007A22AE"/>
    <w:rsid w:val="007A299B"/>
    <w:rsid w:val="007A3CA4"/>
    <w:rsid w:val="007A7960"/>
    <w:rsid w:val="007B0D5C"/>
    <w:rsid w:val="007B2DA0"/>
    <w:rsid w:val="007C26D0"/>
    <w:rsid w:val="007C2A8D"/>
    <w:rsid w:val="007C516F"/>
    <w:rsid w:val="007D0485"/>
    <w:rsid w:val="007D057D"/>
    <w:rsid w:val="007D063F"/>
    <w:rsid w:val="007D34B4"/>
    <w:rsid w:val="007D50CD"/>
    <w:rsid w:val="007E6024"/>
    <w:rsid w:val="007F0724"/>
    <w:rsid w:val="007F2627"/>
    <w:rsid w:val="007F667C"/>
    <w:rsid w:val="007F72D1"/>
    <w:rsid w:val="00800019"/>
    <w:rsid w:val="008028C1"/>
    <w:rsid w:val="00802EC9"/>
    <w:rsid w:val="0080500D"/>
    <w:rsid w:val="008056D0"/>
    <w:rsid w:val="00806319"/>
    <w:rsid w:val="00806ADB"/>
    <w:rsid w:val="00807B1C"/>
    <w:rsid w:val="0081434E"/>
    <w:rsid w:val="00823281"/>
    <w:rsid w:val="00823E26"/>
    <w:rsid w:val="008252F2"/>
    <w:rsid w:val="0083052F"/>
    <w:rsid w:val="008340AF"/>
    <w:rsid w:val="00835AD9"/>
    <w:rsid w:val="00836CBB"/>
    <w:rsid w:val="00843C2F"/>
    <w:rsid w:val="008440FB"/>
    <w:rsid w:val="00844C94"/>
    <w:rsid w:val="00846110"/>
    <w:rsid w:val="00846DC8"/>
    <w:rsid w:val="00847A43"/>
    <w:rsid w:val="00852294"/>
    <w:rsid w:val="008525A7"/>
    <w:rsid w:val="00853D2C"/>
    <w:rsid w:val="00854167"/>
    <w:rsid w:val="00855F4D"/>
    <w:rsid w:val="008561C6"/>
    <w:rsid w:val="008635BB"/>
    <w:rsid w:val="00863BA7"/>
    <w:rsid w:val="008702FA"/>
    <w:rsid w:val="00871997"/>
    <w:rsid w:val="00873164"/>
    <w:rsid w:val="00881A18"/>
    <w:rsid w:val="00883D68"/>
    <w:rsid w:val="0088420B"/>
    <w:rsid w:val="00884D9F"/>
    <w:rsid w:val="008879A4"/>
    <w:rsid w:val="0089424C"/>
    <w:rsid w:val="00895428"/>
    <w:rsid w:val="00897D60"/>
    <w:rsid w:val="008A1806"/>
    <w:rsid w:val="008A3ADD"/>
    <w:rsid w:val="008A4451"/>
    <w:rsid w:val="008A6A2C"/>
    <w:rsid w:val="008A6DAF"/>
    <w:rsid w:val="008A70DA"/>
    <w:rsid w:val="008B3679"/>
    <w:rsid w:val="008B63F6"/>
    <w:rsid w:val="008B6819"/>
    <w:rsid w:val="008C0836"/>
    <w:rsid w:val="008C0C33"/>
    <w:rsid w:val="008C1618"/>
    <w:rsid w:val="008C1A0D"/>
    <w:rsid w:val="008C30CD"/>
    <w:rsid w:val="008D3070"/>
    <w:rsid w:val="008D30F4"/>
    <w:rsid w:val="008D6BDB"/>
    <w:rsid w:val="008E025C"/>
    <w:rsid w:val="008E3AA4"/>
    <w:rsid w:val="008E7BEB"/>
    <w:rsid w:val="008F08F4"/>
    <w:rsid w:val="008F1337"/>
    <w:rsid w:val="008F4B6F"/>
    <w:rsid w:val="008F4EBB"/>
    <w:rsid w:val="008F4F65"/>
    <w:rsid w:val="008F7BB9"/>
    <w:rsid w:val="008F7D30"/>
    <w:rsid w:val="009020A8"/>
    <w:rsid w:val="009059E3"/>
    <w:rsid w:val="009120EB"/>
    <w:rsid w:val="009127CE"/>
    <w:rsid w:val="009148A3"/>
    <w:rsid w:val="00920943"/>
    <w:rsid w:val="009223F0"/>
    <w:rsid w:val="00922637"/>
    <w:rsid w:val="00925E70"/>
    <w:rsid w:val="0092624E"/>
    <w:rsid w:val="0093282A"/>
    <w:rsid w:val="0093400E"/>
    <w:rsid w:val="00934564"/>
    <w:rsid w:val="009455E7"/>
    <w:rsid w:val="00946B66"/>
    <w:rsid w:val="00946CB3"/>
    <w:rsid w:val="0094783C"/>
    <w:rsid w:val="00947AAC"/>
    <w:rsid w:val="00952E0A"/>
    <w:rsid w:val="009545D8"/>
    <w:rsid w:val="00961DAC"/>
    <w:rsid w:val="0096435F"/>
    <w:rsid w:val="009645F9"/>
    <w:rsid w:val="00964AD1"/>
    <w:rsid w:val="00964E5B"/>
    <w:rsid w:val="00971F17"/>
    <w:rsid w:val="00972C45"/>
    <w:rsid w:val="00974892"/>
    <w:rsid w:val="00976450"/>
    <w:rsid w:val="00976757"/>
    <w:rsid w:val="009803DA"/>
    <w:rsid w:val="009824C4"/>
    <w:rsid w:val="009839E7"/>
    <w:rsid w:val="00985998"/>
    <w:rsid w:val="00990D03"/>
    <w:rsid w:val="009914BC"/>
    <w:rsid w:val="00995675"/>
    <w:rsid w:val="009958C4"/>
    <w:rsid w:val="00996BD3"/>
    <w:rsid w:val="009A1D88"/>
    <w:rsid w:val="009A2836"/>
    <w:rsid w:val="009A5E8A"/>
    <w:rsid w:val="009A7A8E"/>
    <w:rsid w:val="009AF6DA"/>
    <w:rsid w:val="009B0D40"/>
    <w:rsid w:val="009B287E"/>
    <w:rsid w:val="009B3A87"/>
    <w:rsid w:val="009B74A0"/>
    <w:rsid w:val="009C35CD"/>
    <w:rsid w:val="009D0572"/>
    <w:rsid w:val="009D1E75"/>
    <w:rsid w:val="009D332E"/>
    <w:rsid w:val="009D3D32"/>
    <w:rsid w:val="009D4DDB"/>
    <w:rsid w:val="009D610A"/>
    <w:rsid w:val="009D7BEE"/>
    <w:rsid w:val="009E11E4"/>
    <w:rsid w:val="009E50B3"/>
    <w:rsid w:val="009F0C64"/>
    <w:rsid w:val="009F2854"/>
    <w:rsid w:val="009F3D11"/>
    <w:rsid w:val="009F54E8"/>
    <w:rsid w:val="009F6025"/>
    <w:rsid w:val="009F77AD"/>
    <w:rsid w:val="00A00F2A"/>
    <w:rsid w:val="00A05D25"/>
    <w:rsid w:val="00A05EA4"/>
    <w:rsid w:val="00A06272"/>
    <w:rsid w:val="00A07629"/>
    <w:rsid w:val="00A0772D"/>
    <w:rsid w:val="00A10AEA"/>
    <w:rsid w:val="00A10EB1"/>
    <w:rsid w:val="00A1360D"/>
    <w:rsid w:val="00A16D8F"/>
    <w:rsid w:val="00A2088E"/>
    <w:rsid w:val="00A20908"/>
    <w:rsid w:val="00A24E51"/>
    <w:rsid w:val="00A25555"/>
    <w:rsid w:val="00A274BD"/>
    <w:rsid w:val="00A3077E"/>
    <w:rsid w:val="00A31546"/>
    <w:rsid w:val="00A32248"/>
    <w:rsid w:val="00A32977"/>
    <w:rsid w:val="00A3470B"/>
    <w:rsid w:val="00A3638F"/>
    <w:rsid w:val="00A37512"/>
    <w:rsid w:val="00A41E33"/>
    <w:rsid w:val="00A4254B"/>
    <w:rsid w:val="00A46F33"/>
    <w:rsid w:val="00A476D3"/>
    <w:rsid w:val="00A47CB1"/>
    <w:rsid w:val="00A51EC8"/>
    <w:rsid w:val="00A54624"/>
    <w:rsid w:val="00A56121"/>
    <w:rsid w:val="00A57106"/>
    <w:rsid w:val="00A63871"/>
    <w:rsid w:val="00A63A91"/>
    <w:rsid w:val="00A64789"/>
    <w:rsid w:val="00A70F1F"/>
    <w:rsid w:val="00A73435"/>
    <w:rsid w:val="00A8123F"/>
    <w:rsid w:val="00A82DE6"/>
    <w:rsid w:val="00A919A7"/>
    <w:rsid w:val="00A94319"/>
    <w:rsid w:val="00AA13C7"/>
    <w:rsid w:val="00AA2100"/>
    <w:rsid w:val="00AA3D3F"/>
    <w:rsid w:val="00AA61E9"/>
    <w:rsid w:val="00AA6676"/>
    <w:rsid w:val="00AB0DAC"/>
    <w:rsid w:val="00AB146D"/>
    <w:rsid w:val="00AB2D66"/>
    <w:rsid w:val="00AB3262"/>
    <w:rsid w:val="00AB491A"/>
    <w:rsid w:val="00AB5DC5"/>
    <w:rsid w:val="00AC1DF5"/>
    <w:rsid w:val="00AC5740"/>
    <w:rsid w:val="00AD0275"/>
    <w:rsid w:val="00AD2CAC"/>
    <w:rsid w:val="00AD3941"/>
    <w:rsid w:val="00AE2B83"/>
    <w:rsid w:val="00AE43E7"/>
    <w:rsid w:val="00AE53E4"/>
    <w:rsid w:val="00AE558B"/>
    <w:rsid w:val="00AE5F07"/>
    <w:rsid w:val="00AE66BA"/>
    <w:rsid w:val="00AF451C"/>
    <w:rsid w:val="00AF6A60"/>
    <w:rsid w:val="00AF7837"/>
    <w:rsid w:val="00B02EA9"/>
    <w:rsid w:val="00B035D8"/>
    <w:rsid w:val="00B03BB9"/>
    <w:rsid w:val="00B03FF9"/>
    <w:rsid w:val="00B05AB2"/>
    <w:rsid w:val="00B05E1F"/>
    <w:rsid w:val="00B06C29"/>
    <w:rsid w:val="00B0763E"/>
    <w:rsid w:val="00B13157"/>
    <w:rsid w:val="00B14536"/>
    <w:rsid w:val="00B1471E"/>
    <w:rsid w:val="00B15C55"/>
    <w:rsid w:val="00B2048B"/>
    <w:rsid w:val="00B212B6"/>
    <w:rsid w:val="00B230AB"/>
    <w:rsid w:val="00B25342"/>
    <w:rsid w:val="00B25C36"/>
    <w:rsid w:val="00B32F6C"/>
    <w:rsid w:val="00B356EF"/>
    <w:rsid w:val="00B3577E"/>
    <w:rsid w:val="00B36C37"/>
    <w:rsid w:val="00B36D92"/>
    <w:rsid w:val="00B37315"/>
    <w:rsid w:val="00B40FD0"/>
    <w:rsid w:val="00B40FEA"/>
    <w:rsid w:val="00B41854"/>
    <w:rsid w:val="00B43A14"/>
    <w:rsid w:val="00B45489"/>
    <w:rsid w:val="00B460DD"/>
    <w:rsid w:val="00B47E13"/>
    <w:rsid w:val="00B516D5"/>
    <w:rsid w:val="00B5541B"/>
    <w:rsid w:val="00B55960"/>
    <w:rsid w:val="00B649AC"/>
    <w:rsid w:val="00B654A5"/>
    <w:rsid w:val="00B70B69"/>
    <w:rsid w:val="00B76CA7"/>
    <w:rsid w:val="00B80C7A"/>
    <w:rsid w:val="00B82D42"/>
    <w:rsid w:val="00B82EC1"/>
    <w:rsid w:val="00B849DD"/>
    <w:rsid w:val="00B92CEA"/>
    <w:rsid w:val="00B95BA8"/>
    <w:rsid w:val="00B96757"/>
    <w:rsid w:val="00BA13E7"/>
    <w:rsid w:val="00BA1D7F"/>
    <w:rsid w:val="00BA29C3"/>
    <w:rsid w:val="00BA7220"/>
    <w:rsid w:val="00BAB905"/>
    <w:rsid w:val="00BB09BA"/>
    <w:rsid w:val="00BB14E1"/>
    <w:rsid w:val="00BB26B3"/>
    <w:rsid w:val="00BB3FE8"/>
    <w:rsid w:val="00BB598C"/>
    <w:rsid w:val="00BB70E2"/>
    <w:rsid w:val="00BC1E9E"/>
    <w:rsid w:val="00BC41E7"/>
    <w:rsid w:val="00BC4319"/>
    <w:rsid w:val="00BD31BA"/>
    <w:rsid w:val="00BD4526"/>
    <w:rsid w:val="00BD4761"/>
    <w:rsid w:val="00BD48E8"/>
    <w:rsid w:val="00BD49F5"/>
    <w:rsid w:val="00BE280C"/>
    <w:rsid w:val="00BE5479"/>
    <w:rsid w:val="00BE6EF0"/>
    <w:rsid w:val="00BF1B45"/>
    <w:rsid w:val="00BF3C13"/>
    <w:rsid w:val="00BF45AC"/>
    <w:rsid w:val="00BF6FD9"/>
    <w:rsid w:val="00C005F3"/>
    <w:rsid w:val="00C01DA6"/>
    <w:rsid w:val="00C05040"/>
    <w:rsid w:val="00C05A8A"/>
    <w:rsid w:val="00C10923"/>
    <w:rsid w:val="00C11747"/>
    <w:rsid w:val="00C11AFB"/>
    <w:rsid w:val="00C124B9"/>
    <w:rsid w:val="00C127A2"/>
    <w:rsid w:val="00C12AEA"/>
    <w:rsid w:val="00C12FE6"/>
    <w:rsid w:val="00C13735"/>
    <w:rsid w:val="00C148DB"/>
    <w:rsid w:val="00C14F0A"/>
    <w:rsid w:val="00C16DBA"/>
    <w:rsid w:val="00C17B56"/>
    <w:rsid w:val="00C23F93"/>
    <w:rsid w:val="00C242A7"/>
    <w:rsid w:val="00C3380C"/>
    <w:rsid w:val="00C33882"/>
    <w:rsid w:val="00C3452D"/>
    <w:rsid w:val="00C3556E"/>
    <w:rsid w:val="00C4028E"/>
    <w:rsid w:val="00C4068D"/>
    <w:rsid w:val="00C44072"/>
    <w:rsid w:val="00C46AC4"/>
    <w:rsid w:val="00C46DC8"/>
    <w:rsid w:val="00C47FEB"/>
    <w:rsid w:val="00C53E61"/>
    <w:rsid w:val="00C64AD5"/>
    <w:rsid w:val="00C76842"/>
    <w:rsid w:val="00C82223"/>
    <w:rsid w:val="00C85AA6"/>
    <w:rsid w:val="00C87BBA"/>
    <w:rsid w:val="00C87ECE"/>
    <w:rsid w:val="00C907BA"/>
    <w:rsid w:val="00C92CCE"/>
    <w:rsid w:val="00C92E9A"/>
    <w:rsid w:val="00C93590"/>
    <w:rsid w:val="00C967EC"/>
    <w:rsid w:val="00C96AD4"/>
    <w:rsid w:val="00CA21F9"/>
    <w:rsid w:val="00CA2CA2"/>
    <w:rsid w:val="00CA3F99"/>
    <w:rsid w:val="00CA581A"/>
    <w:rsid w:val="00CA6F30"/>
    <w:rsid w:val="00CA769D"/>
    <w:rsid w:val="00CB189D"/>
    <w:rsid w:val="00CB27EF"/>
    <w:rsid w:val="00CB2FAA"/>
    <w:rsid w:val="00CB5F60"/>
    <w:rsid w:val="00CB6BF9"/>
    <w:rsid w:val="00CB7433"/>
    <w:rsid w:val="00CC1D1D"/>
    <w:rsid w:val="00CC31BE"/>
    <w:rsid w:val="00CC5800"/>
    <w:rsid w:val="00CC7B3C"/>
    <w:rsid w:val="00CD0903"/>
    <w:rsid w:val="00CD1E27"/>
    <w:rsid w:val="00CD5622"/>
    <w:rsid w:val="00CD6B08"/>
    <w:rsid w:val="00CE0B25"/>
    <w:rsid w:val="00CE2B51"/>
    <w:rsid w:val="00CE49CE"/>
    <w:rsid w:val="00CE5CD3"/>
    <w:rsid w:val="00CE67F3"/>
    <w:rsid w:val="00CE6B59"/>
    <w:rsid w:val="00CE6EA4"/>
    <w:rsid w:val="00CF3AD1"/>
    <w:rsid w:val="00CF3FA2"/>
    <w:rsid w:val="00D004DC"/>
    <w:rsid w:val="00D04DBF"/>
    <w:rsid w:val="00D101CA"/>
    <w:rsid w:val="00D103B9"/>
    <w:rsid w:val="00D104EC"/>
    <w:rsid w:val="00D10620"/>
    <w:rsid w:val="00D15816"/>
    <w:rsid w:val="00D20B07"/>
    <w:rsid w:val="00D22ACC"/>
    <w:rsid w:val="00D22D36"/>
    <w:rsid w:val="00D23748"/>
    <w:rsid w:val="00D2536E"/>
    <w:rsid w:val="00D25FB8"/>
    <w:rsid w:val="00D27EBA"/>
    <w:rsid w:val="00D329CF"/>
    <w:rsid w:val="00D41611"/>
    <w:rsid w:val="00D41A77"/>
    <w:rsid w:val="00D43407"/>
    <w:rsid w:val="00D448AD"/>
    <w:rsid w:val="00D50CDE"/>
    <w:rsid w:val="00D51D1E"/>
    <w:rsid w:val="00D53FE0"/>
    <w:rsid w:val="00D55F15"/>
    <w:rsid w:val="00D5697C"/>
    <w:rsid w:val="00D63039"/>
    <w:rsid w:val="00D63152"/>
    <w:rsid w:val="00D6380B"/>
    <w:rsid w:val="00D6667D"/>
    <w:rsid w:val="00D70C50"/>
    <w:rsid w:val="00D72225"/>
    <w:rsid w:val="00D77DED"/>
    <w:rsid w:val="00D84935"/>
    <w:rsid w:val="00D85C87"/>
    <w:rsid w:val="00D908C6"/>
    <w:rsid w:val="00D970E9"/>
    <w:rsid w:val="00D978AA"/>
    <w:rsid w:val="00DA16C3"/>
    <w:rsid w:val="00DA6E64"/>
    <w:rsid w:val="00DB12F7"/>
    <w:rsid w:val="00DC4D84"/>
    <w:rsid w:val="00DC54A7"/>
    <w:rsid w:val="00DD0DC9"/>
    <w:rsid w:val="00DD10ED"/>
    <w:rsid w:val="00DD2F73"/>
    <w:rsid w:val="00DD3235"/>
    <w:rsid w:val="00DD64C0"/>
    <w:rsid w:val="00DD657F"/>
    <w:rsid w:val="00DE1316"/>
    <w:rsid w:val="00DE1EB1"/>
    <w:rsid w:val="00DE309C"/>
    <w:rsid w:val="00DE5710"/>
    <w:rsid w:val="00DE759F"/>
    <w:rsid w:val="00DF556B"/>
    <w:rsid w:val="00DF57B4"/>
    <w:rsid w:val="00E01213"/>
    <w:rsid w:val="00E02F7A"/>
    <w:rsid w:val="00E05552"/>
    <w:rsid w:val="00E144FA"/>
    <w:rsid w:val="00E23528"/>
    <w:rsid w:val="00E23DA2"/>
    <w:rsid w:val="00E259B6"/>
    <w:rsid w:val="00E25D65"/>
    <w:rsid w:val="00E27500"/>
    <w:rsid w:val="00E27788"/>
    <w:rsid w:val="00E31CF1"/>
    <w:rsid w:val="00E32529"/>
    <w:rsid w:val="00E3444E"/>
    <w:rsid w:val="00E352B8"/>
    <w:rsid w:val="00E377ED"/>
    <w:rsid w:val="00E4108B"/>
    <w:rsid w:val="00E461BD"/>
    <w:rsid w:val="00E47216"/>
    <w:rsid w:val="00E4768F"/>
    <w:rsid w:val="00E478A4"/>
    <w:rsid w:val="00E4DC0D"/>
    <w:rsid w:val="00E5133D"/>
    <w:rsid w:val="00E51471"/>
    <w:rsid w:val="00E51D16"/>
    <w:rsid w:val="00E52D25"/>
    <w:rsid w:val="00E55D24"/>
    <w:rsid w:val="00E57FA5"/>
    <w:rsid w:val="00E60955"/>
    <w:rsid w:val="00E60F35"/>
    <w:rsid w:val="00E6481D"/>
    <w:rsid w:val="00E700B2"/>
    <w:rsid w:val="00E7391D"/>
    <w:rsid w:val="00E74D3D"/>
    <w:rsid w:val="00E77CB0"/>
    <w:rsid w:val="00E8183A"/>
    <w:rsid w:val="00E81996"/>
    <w:rsid w:val="00E829BE"/>
    <w:rsid w:val="00E829E7"/>
    <w:rsid w:val="00E9116B"/>
    <w:rsid w:val="00E94E97"/>
    <w:rsid w:val="00E963D5"/>
    <w:rsid w:val="00E97068"/>
    <w:rsid w:val="00EA0112"/>
    <w:rsid w:val="00EA192F"/>
    <w:rsid w:val="00EA3AED"/>
    <w:rsid w:val="00EA625D"/>
    <w:rsid w:val="00EA6D34"/>
    <w:rsid w:val="00EA6D65"/>
    <w:rsid w:val="00EB063B"/>
    <w:rsid w:val="00EB2648"/>
    <w:rsid w:val="00EB2B95"/>
    <w:rsid w:val="00EB4AEF"/>
    <w:rsid w:val="00EB4DD4"/>
    <w:rsid w:val="00EB5A7E"/>
    <w:rsid w:val="00EC38C7"/>
    <w:rsid w:val="00ED4CC5"/>
    <w:rsid w:val="00EE03CA"/>
    <w:rsid w:val="00EE0EFB"/>
    <w:rsid w:val="00EE50C1"/>
    <w:rsid w:val="00EE5E08"/>
    <w:rsid w:val="00EE6D37"/>
    <w:rsid w:val="00EF2A89"/>
    <w:rsid w:val="00EF3ABD"/>
    <w:rsid w:val="00EF6042"/>
    <w:rsid w:val="00F024E4"/>
    <w:rsid w:val="00F036E3"/>
    <w:rsid w:val="00F0660F"/>
    <w:rsid w:val="00F10EBE"/>
    <w:rsid w:val="00F13A58"/>
    <w:rsid w:val="00F20749"/>
    <w:rsid w:val="00F21E0E"/>
    <w:rsid w:val="00F2435D"/>
    <w:rsid w:val="00F26515"/>
    <w:rsid w:val="00F269E1"/>
    <w:rsid w:val="00F32789"/>
    <w:rsid w:val="00F354CC"/>
    <w:rsid w:val="00F36A38"/>
    <w:rsid w:val="00F41EA0"/>
    <w:rsid w:val="00F459AA"/>
    <w:rsid w:val="00F45F2F"/>
    <w:rsid w:val="00F4614D"/>
    <w:rsid w:val="00F52189"/>
    <w:rsid w:val="00F539FE"/>
    <w:rsid w:val="00F57861"/>
    <w:rsid w:val="00F64E21"/>
    <w:rsid w:val="00F66835"/>
    <w:rsid w:val="00F6786A"/>
    <w:rsid w:val="00F72557"/>
    <w:rsid w:val="00F74EEB"/>
    <w:rsid w:val="00F74FDE"/>
    <w:rsid w:val="00F75CC0"/>
    <w:rsid w:val="00F7714E"/>
    <w:rsid w:val="00F824AE"/>
    <w:rsid w:val="00F82AB4"/>
    <w:rsid w:val="00F831B3"/>
    <w:rsid w:val="00F8478B"/>
    <w:rsid w:val="00F853F9"/>
    <w:rsid w:val="00F8701A"/>
    <w:rsid w:val="00F872D8"/>
    <w:rsid w:val="00F907D3"/>
    <w:rsid w:val="00F911AC"/>
    <w:rsid w:val="00F926DA"/>
    <w:rsid w:val="00F93145"/>
    <w:rsid w:val="00F932EE"/>
    <w:rsid w:val="00FA0662"/>
    <w:rsid w:val="00FA339C"/>
    <w:rsid w:val="00FA36B9"/>
    <w:rsid w:val="00FA688A"/>
    <w:rsid w:val="00FB0ECB"/>
    <w:rsid w:val="00FB12F6"/>
    <w:rsid w:val="00FB494C"/>
    <w:rsid w:val="00FB4EBD"/>
    <w:rsid w:val="00FB6234"/>
    <w:rsid w:val="00FC09FF"/>
    <w:rsid w:val="00FC32BF"/>
    <w:rsid w:val="00FD1F1A"/>
    <w:rsid w:val="00FD29CB"/>
    <w:rsid w:val="00FD2F0D"/>
    <w:rsid w:val="00FD301B"/>
    <w:rsid w:val="00FD5684"/>
    <w:rsid w:val="00FE236A"/>
    <w:rsid w:val="00FE312E"/>
    <w:rsid w:val="00FE4C8A"/>
    <w:rsid w:val="00FF16BF"/>
    <w:rsid w:val="00FF2C99"/>
    <w:rsid w:val="00FF5075"/>
    <w:rsid w:val="012DFD04"/>
    <w:rsid w:val="0148EFA6"/>
    <w:rsid w:val="016747B9"/>
    <w:rsid w:val="01800CD3"/>
    <w:rsid w:val="01885A94"/>
    <w:rsid w:val="01CEAAF3"/>
    <w:rsid w:val="023798ED"/>
    <w:rsid w:val="024F7F79"/>
    <w:rsid w:val="025CA9E4"/>
    <w:rsid w:val="02B71827"/>
    <w:rsid w:val="02E64688"/>
    <w:rsid w:val="02EEF7E6"/>
    <w:rsid w:val="0302C798"/>
    <w:rsid w:val="031DCFD8"/>
    <w:rsid w:val="03252A2A"/>
    <w:rsid w:val="034F0C11"/>
    <w:rsid w:val="03937D0F"/>
    <w:rsid w:val="03CBD08C"/>
    <w:rsid w:val="03E57F0D"/>
    <w:rsid w:val="0421B921"/>
    <w:rsid w:val="043B7F5B"/>
    <w:rsid w:val="0447A37C"/>
    <w:rsid w:val="04D3915B"/>
    <w:rsid w:val="04E11DEC"/>
    <w:rsid w:val="0506490A"/>
    <w:rsid w:val="0526D391"/>
    <w:rsid w:val="059C1511"/>
    <w:rsid w:val="05C2B823"/>
    <w:rsid w:val="06748B85"/>
    <w:rsid w:val="06785A06"/>
    <w:rsid w:val="06B4B982"/>
    <w:rsid w:val="06B4D0C3"/>
    <w:rsid w:val="06C5B660"/>
    <w:rsid w:val="076DEEB9"/>
    <w:rsid w:val="0790D461"/>
    <w:rsid w:val="07BB0504"/>
    <w:rsid w:val="07FBE616"/>
    <w:rsid w:val="085A8438"/>
    <w:rsid w:val="08AA6C12"/>
    <w:rsid w:val="08AB3A5F"/>
    <w:rsid w:val="08D29547"/>
    <w:rsid w:val="08FF88A7"/>
    <w:rsid w:val="09006905"/>
    <w:rsid w:val="09033BD6"/>
    <w:rsid w:val="092161DC"/>
    <w:rsid w:val="098E0EDF"/>
    <w:rsid w:val="098E5023"/>
    <w:rsid w:val="099652CA"/>
    <w:rsid w:val="0997C091"/>
    <w:rsid w:val="0A1007B4"/>
    <w:rsid w:val="0A19F06E"/>
    <w:rsid w:val="0AF2A5C6"/>
    <w:rsid w:val="0BBDCF00"/>
    <w:rsid w:val="0BD76904"/>
    <w:rsid w:val="0CC72874"/>
    <w:rsid w:val="0D341085"/>
    <w:rsid w:val="0D6C2B3A"/>
    <w:rsid w:val="0D891298"/>
    <w:rsid w:val="0DA13B32"/>
    <w:rsid w:val="0DDC1DF3"/>
    <w:rsid w:val="0E2200B9"/>
    <w:rsid w:val="0E2C5C76"/>
    <w:rsid w:val="0E3B395E"/>
    <w:rsid w:val="0E40A765"/>
    <w:rsid w:val="0EB38D32"/>
    <w:rsid w:val="0EBC5E5A"/>
    <w:rsid w:val="0EEB05E3"/>
    <w:rsid w:val="0F23EB7A"/>
    <w:rsid w:val="0F6A0306"/>
    <w:rsid w:val="0FB5B707"/>
    <w:rsid w:val="0FB60B02"/>
    <w:rsid w:val="0FFC4259"/>
    <w:rsid w:val="0FFFC850"/>
    <w:rsid w:val="106B6B6A"/>
    <w:rsid w:val="1081FA77"/>
    <w:rsid w:val="10A65C0F"/>
    <w:rsid w:val="112CE712"/>
    <w:rsid w:val="115571D0"/>
    <w:rsid w:val="115D492B"/>
    <w:rsid w:val="11A32013"/>
    <w:rsid w:val="120E75F1"/>
    <w:rsid w:val="12348246"/>
    <w:rsid w:val="12769B90"/>
    <w:rsid w:val="1294207D"/>
    <w:rsid w:val="12EDABC4"/>
    <w:rsid w:val="1309A045"/>
    <w:rsid w:val="13807C76"/>
    <w:rsid w:val="138381FC"/>
    <w:rsid w:val="138FCF7D"/>
    <w:rsid w:val="138FEC23"/>
    <w:rsid w:val="13A3D4C1"/>
    <w:rsid w:val="13DF9CBC"/>
    <w:rsid w:val="1420EE5B"/>
    <w:rsid w:val="150912FC"/>
    <w:rsid w:val="153F226A"/>
    <w:rsid w:val="15C8CCBA"/>
    <w:rsid w:val="16730264"/>
    <w:rsid w:val="16B0C5FA"/>
    <w:rsid w:val="16DA297D"/>
    <w:rsid w:val="16FF6D7E"/>
    <w:rsid w:val="171ACB7C"/>
    <w:rsid w:val="174BAAD3"/>
    <w:rsid w:val="17776B33"/>
    <w:rsid w:val="178AEDBF"/>
    <w:rsid w:val="17ADAD08"/>
    <w:rsid w:val="17C4ABD3"/>
    <w:rsid w:val="17CC2E58"/>
    <w:rsid w:val="17D0845C"/>
    <w:rsid w:val="17D6DDE1"/>
    <w:rsid w:val="17EF7B2F"/>
    <w:rsid w:val="1811BF07"/>
    <w:rsid w:val="18166171"/>
    <w:rsid w:val="183BE8AF"/>
    <w:rsid w:val="1878F650"/>
    <w:rsid w:val="18B39027"/>
    <w:rsid w:val="1902EA8E"/>
    <w:rsid w:val="19095C3D"/>
    <w:rsid w:val="1926BE20"/>
    <w:rsid w:val="198B4B90"/>
    <w:rsid w:val="1A2BBBEA"/>
    <w:rsid w:val="1A47D98D"/>
    <w:rsid w:val="1A8784BF"/>
    <w:rsid w:val="1B7EF1C2"/>
    <w:rsid w:val="1BB2CCE0"/>
    <w:rsid w:val="1C31B3F9"/>
    <w:rsid w:val="1C3DCD46"/>
    <w:rsid w:val="1C9AA995"/>
    <w:rsid w:val="1DCB4DDC"/>
    <w:rsid w:val="1E3BE25E"/>
    <w:rsid w:val="1E6CC5C4"/>
    <w:rsid w:val="1E7175F1"/>
    <w:rsid w:val="1E86FA0E"/>
    <w:rsid w:val="1EA9518D"/>
    <w:rsid w:val="1EB6F485"/>
    <w:rsid w:val="1EB71389"/>
    <w:rsid w:val="1EEBC727"/>
    <w:rsid w:val="1EF9ECFC"/>
    <w:rsid w:val="1F735725"/>
    <w:rsid w:val="1F8AD256"/>
    <w:rsid w:val="1FABCE02"/>
    <w:rsid w:val="1FBED793"/>
    <w:rsid w:val="1FD7B2BF"/>
    <w:rsid w:val="1FF010D3"/>
    <w:rsid w:val="20E9E547"/>
    <w:rsid w:val="20ED2534"/>
    <w:rsid w:val="20EE918B"/>
    <w:rsid w:val="210B0439"/>
    <w:rsid w:val="211B5B71"/>
    <w:rsid w:val="2137E20C"/>
    <w:rsid w:val="2139588C"/>
    <w:rsid w:val="214B44C1"/>
    <w:rsid w:val="22094E05"/>
    <w:rsid w:val="22C5B2E0"/>
    <w:rsid w:val="23373E21"/>
    <w:rsid w:val="233940F7"/>
    <w:rsid w:val="23402F2C"/>
    <w:rsid w:val="235CF1AD"/>
    <w:rsid w:val="23780EFE"/>
    <w:rsid w:val="23B975D3"/>
    <w:rsid w:val="24044D74"/>
    <w:rsid w:val="24C381F6"/>
    <w:rsid w:val="24CFC9AD"/>
    <w:rsid w:val="24F3118B"/>
    <w:rsid w:val="25811EC2"/>
    <w:rsid w:val="259851D8"/>
    <w:rsid w:val="25C4860D"/>
    <w:rsid w:val="25E083C5"/>
    <w:rsid w:val="26027128"/>
    <w:rsid w:val="261010BD"/>
    <w:rsid w:val="268E35C9"/>
    <w:rsid w:val="26B46BF4"/>
    <w:rsid w:val="271150AE"/>
    <w:rsid w:val="27ADACFC"/>
    <w:rsid w:val="27DE36CB"/>
    <w:rsid w:val="28F63B4C"/>
    <w:rsid w:val="2947B17F"/>
    <w:rsid w:val="2957F979"/>
    <w:rsid w:val="2985BF13"/>
    <w:rsid w:val="298BDE25"/>
    <w:rsid w:val="299590DA"/>
    <w:rsid w:val="29ADF66C"/>
    <w:rsid w:val="29B9C48B"/>
    <w:rsid w:val="2AA73383"/>
    <w:rsid w:val="2B78053C"/>
    <w:rsid w:val="2B90A462"/>
    <w:rsid w:val="2BC05F43"/>
    <w:rsid w:val="2C03EADB"/>
    <w:rsid w:val="2C87079F"/>
    <w:rsid w:val="2CA982E4"/>
    <w:rsid w:val="2CEC71A5"/>
    <w:rsid w:val="2D605819"/>
    <w:rsid w:val="2D83110C"/>
    <w:rsid w:val="2D909D28"/>
    <w:rsid w:val="2DD68FE4"/>
    <w:rsid w:val="2DDADC20"/>
    <w:rsid w:val="2DEBA47E"/>
    <w:rsid w:val="2E2001BF"/>
    <w:rsid w:val="2E6D81C3"/>
    <w:rsid w:val="2EE6F011"/>
    <w:rsid w:val="2EEE31FA"/>
    <w:rsid w:val="2F679F47"/>
    <w:rsid w:val="2FE4A10B"/>
    <w:rsid w:val="30355732"/>
    <w:rsid w:val="3101ADEC"/>
    <w:rsid w:val="31671B11"/>
    <w:rsid w:val="316BBA04"/>
    <w:rsid w:val="3196380F"/>
    <w:rsid w:val="31F80E8B"/>
    <w:rsid w:val="3211C4C3"/>
    <w:rsid w:val="32175036"/>
    <w:rsid w:val="32369A38"/>
    <w:rsid w:val="325BAB2F"/>
    <w:rsid w:val="3293466D"/>
    <w:rsid w:val="32FAFDEC"/>
    <w:rsid w:val="330C4EEE"/>
    <w:rsid w:val="330DB0CE"/>
    <w:rsid w:val="33320870"/>
    <w:rsid w:val="3352AFCB"/>
    <w:rsid w:val="33A22872"/>
    <w:rsid w:val="345C5590"/>
    <w:rsid w:val="34A488E2"/>
    <w:rsid w:val="34CD85D3"/>
    <w:rsid w:val="34E263F5"/>
    <w:rsid w:val="34F52B02"/>
    <w:rsid w:val="354502D0"/>
    <w:rsid w:val="354B960A"/>
    <w:rsid w:val="35581A43"/>
    <w:rsid w:val="35BB1787"/>
    <w:rsid w:val="360E3E52"/>
    <w:rsid w:val="36582FF1"/>
    <w:rsid w:val="367D13D4"/>
    <w:rsid w:val="3690FB63"/>
    <w:rsid w:val="36F5FF88"/>
    <w:rsid w:val="37144716"/>
    <w:rsid w:val="3756C2B1"/>
    <w:rsid w:val="37E7AD97"/>
    <w:rsid w:val="382BA686"/>
    <w:rsid w:val="385A7A83"/>
    <w:rsid w:val="38AA23F1"/>
    <w:rsid w:val="395A7118"/>
    <w:rsid w:val="396665AD"/>
    <w:rsid w:val="39722CF6"/>
    <w:rsid w:val="3975EF79"/>
    <w:rsid w:val="399F2384"/>
    <w:rsid w:val="39E5B183"/>
    <w:rsid w:val="39E7E3EA"/>
    <w:rsid w:val="3AB346D1"/>
    <w:rsid w:val="3B254266"/>
    <w:rsid w:val="3BCE72AE"/>
    <w:rsid w:val="3C179940"/>
    <w:rsid w:val="3C222F6E"/>
    <w:rsid w:val="3C280CF2"/>
    <w:rsid w:val="3CC015AD"/>
    <w:rsid w:val="3CD37CCE"/>
    <w:rsid w:val="3CFCBD99"/>
    <w:rsid w:val="3D80FE6B"/>
    <w:rsid w:val="3D9A4144"/>
    <w:rsid w:val="3DA6F427"/>
    <w:rsid w:val="3DC35F5D"/>
    <w:rsid w:val="3DE4B56F"/>
    <w:rsid w:val="3DEBBE2B"/>
    <w:rsid w:val="3E1B82E6"/>
    <w:rsid w:val="3F286E36"/>
    <w:rsid w:val="3F3611A5"/>
    <w:rsid w:val="3F970736"/>
    <w:rsid w:val="3F9D89D5"/>
    <w:rsid w:val="3FE16E7A"/>
    <w:rsid w:val="3FE4A09C"/>
    <w:rsid w:val="40108B78"/>
    <w:rsid w:val="4078246B"/>
    <w:rsid w:val="4078CA9E"/>
    <w:rsid w:val="40B58350"/>
    <w:rsid w:val="41177668"/>
    <w:rsid w:val="41286720"/>
    <w:rsid w:val="4163F9D8"/>
    <w:rsid w:val="41AC5BD9"/>
    <w:rsid w:val="41BDD228"/>
    <w:rsid w:val="41FE4DAC"/>
    <w:rsid w:val="4226212A"/>
    <w:rsid w:val="42355830"/>
    <w:rsid w:val="42C1E157"/>
    <w:rsid w:val="42C601A2"/>
    <w:rsid w:val="42D0CBDC"/>
    <w:rsid w:val="43190F3C"/>
    <w:rsid w:val="43BA90E5"/>
    <w:rsid w:val="444B4BD3"/>
    <w:rsid w:val="44576CE6"/>
    <w:rsid w:val="447765FA"/>
    <w:rsid w:val="44AF1D26"/>
    <w:rsid w:val="44CD65EE"/>
    <w:rsid w:val="44FC5700"/>
    <w:rsid w:val="45049036"/>
    <w:rsid w:val="452D9C55"/>
    <w:rsid w:val="4534FE3A"/>
    <w:rsid w:val="454B03CB"/>
    <w:rsid w:val="454B958E"/>
    <w:rsid w:val="45CC9FAF"/>
    <w:rsid w:val="45DDCE60"/>
    <w:rsid w:val="4618D0AE"/>
    <w:rsid w:val="46B4DE82"/>
    <w:rsid w:val="46E765EF"/>
    <w:rsid w:val="4793B350"/>
    <w:rsid w:val="47A90C74"/>
    <w:rsid w:val="47CD2154"/>
    <w:rsid w:val="47E4A904"/>
    <w:rsid w:val="47FBAC9A"/>
    <w:rsid w:val="4867FF8A"/>
    <w:rsid w:val="48A7F3B3"/>
    <w:rsid w:val="48C93024"/>
    <w:rsid w:val="49146EA9"/>
    <w:rsid w:val="491FA40C"/>
    <w:rsid w:val="496F3E4E"/>
    <w:rsid w:val="498850C0"/>
    <w:rsid w:val="49AE92D5"/>
    <w:rsid w:val="49B27714"/>
    <w:rsid w:val="49BF5B44"/>
    <w:rsid w:val="49E2EAB4"/>
    <w:rsid w:val="4A84ACE6"/>
    <w:rsid w:val="4AAAB1D9"/>
    <w:rsid w:val="4ABE481B"/>
    <w:rsid w:val="4B378707"/>
    <w:rsid w:val="4B5B2BA5"/>
    <w:rsid w:val="4BBAD712"/>
    <w:rsid w:val="4C11106B"/>
    <w:rsid w:val="4C375C7B"/>
    <w:rsid w:val="4C53BB9F"/>
    <w:rsid w:val="4C7F548E"/>
    <w:rsid w:val="4C8BC8E8"/>
    <w:rsid w:val="4C9BDC95"/>
    <w:rsid w:val="4CBA2F0B"/>
    <w:rsid w:val="4CBFF182"/>
    <w:rsid w:val="4CEA9124"/>
    <w:rsid w:val="4D871F14"/>
    <w:rsid w:val="4DC4F0F5"/>
    <w:rsid w:val="4DDE10DC"/>
    <w:rsid w:val="4DF5CBF7"/>
    <w:rsid w:val="4E1B24EF"/>
    <w:rsid w:val="4F398871"/>
    <w:rsid w:val="4F3C2988"/>
    <w:rsid w:val="4F479750"/>
    <w:rsid w:val="4FBBC05F"/>
    <w:rsid w:val="4FF79244"/>
    <w:rsid w:val="502E9CC8"/>
    <w:rsid w:val="50D7F9E9"/>
    <w:rsid w:val="50F68B41"/>
    <w:rsid w:val="510805E2"/>
    <w:rsid w:val="515EB3FD"/>
    <w:rsid w:val="5187FFF4"/>
    <w:rsid w:val="51B940C7"/>
    <w:rsid w:val="51BA9DF5"/>
    <w:rsid w:val="5205B7FD"/>
    <w:rsid w:val="52124225"/>
    <w:rsid w:val="5286285A"/>
    <w:rsid w:val="52CB1848"/>
    <w:rsid w:val="5315EE03"/>
    <w:rsid w:val="533CA87C"/>
    <w:rsid w:val="53663D8A"/>
    <w:rsid w:val="538381BE"/>
    <w:rsid w:val="5388DB94"/>
    <w:rsid w:val="53C0751E"/>
    <w:rsid w:val="53CA175D"/>
    <w:rsid w:val="54337CB2"/>
    <w:rsid w:val="5450B231"/>
    <w:rsid w:val="549BF023"/>
    <w:rsid w:val="54E938E2"/>
    <w:rsid w:val="5555FDD4"/>
    <w:rsid w:val="55EC8292"/>
    <w:rsid w:val="5669FED3"/>
    <w:rsid w:val="566F2C22"/>
    <w:rsid w:val="5681EF84"/>
    <w:rsid w:val="56C02A3C"/>
    <w:rsid w:val="56EA641A"/>
    <w:rsid w:val="57346137"/>
    <w:rsid w:val="5747CEC5"/>
    <w:rsid w:val="57934C84"/>
    <w:rsid w:val="58125D55"/>
    <w:rsid w:val="5839AEAD"/>
    <w:rsid w:val="58B4CF49"/>
    <w:rsid w:val="58D6B04B"/>
    <w:rsid w:val="597C6383"/>
    <w:rsid w:val="59A49BD5"/>
    <w:rsid w:val="59BD3245"/>
    <w:rsid w:val="59C2EDCF"/>
    <w:rsid w:val="59C5BC29"/>
    <w:rsid w:val="59CF1925"/>
    <w:rsid w:val="59D0A2FF"/>
    <w:rsid w:val="5A07B753"/>
    <w:rsid w:val="5A308DFF"/>
    <w:rsid w:val="5A780A1A"/>
    <w:rsid w:val="5C454C32"/>
    <w:rsid w:val="5C6BAC9C"/>
    <w:rsid w:val="5CAB9572"/>
    <w:rsid w:val="5CD8405B"/>
    <w:rsid w:val="5D064BCA"/>
    <w:rsid w:val="5D1B49A4"/>
    <w:rsid w:val="5DCE765E"/>
    <w:rsid w:val="5DE7BA66"/>
    <w:rsid w:val="5DEDF6B4"/>
    <w:rsid w:val="5DF6DF4B"/>
    <w:rsid w:val="5E1A09E4"/>
    <w:rsid w:val="5E42DD81"/>
    <w:rsid w:val="5EA56CA5"/>
    <w:rsid w:val="5EBD5FEE"/>
    <w:rsid w:val="5ED5EDB3"/>
    <w:rsid w:val="5F44A8E8"/>
    <w:rsid w:val="5F65A25F"/>
    <w:rsid w:val="604C2BD0"/>
    <w:rsid w:val="605C697F"/>
    <w:rsid w:val="606AA02B"/>
    <w:rsid w:val="609337A4"/>
    <w:rsid w:val="6104EFC0"/>
    <w:rsid w:val="61187DEA"/>
    <w:rsid w:val="61811B79"/>
    <w:rsid w:val="62603185"/>
    <w:rsid w:val="627B1BB5"/>
    <w:rsid w:val="62BD8D5A"/>
    <w:rsid w:val="62EF1696"/>
    <w:rsid w:val="6316D7E6"/>
    <w:rsid w:val="6323AE4D"/>
    <w:rsid w:val="637644CE"/>
    <w:rsid w:val="63858767"/>
    <w:rsid w:val="63896367"/>
    <w:rsid w:val="63A3C71E"/>
    <w:rsid w:val="6442BE98"/>
    <w:rsid w:val="6499C814"/>
    <w:rsid w:val="64DB64BA"/>
    <w:rsid w:val="6540B101"/>
    <w:rsid w:val="65ADE2B7"/>
    <w:rsid w:val="65F2CC4B"/>
    <w:rsid w:val="665277B8"/>
    <w:rsid w:val="66965C5D"/>
    <w:rsid w:val="66EAC100"/>
    <w:rsid w:val="676818E1"/>
    <w:rsid w:val="67776AA7"/>
    <w:rsid w:val="6813057C"/>
    <w:rsid w:val="685CA61D"/>
    <w:rsid w:val="688D8983"/>
    <w:rsid w:val="68D633B6"/>
    <w:rsid w:val="68E20B0C"/>
    <w:rsid w:val="69321A16"/>
    <w:rsid w:val="69C56488"/>
    <w:rsid w:val="69F76137"/>
    <w:rsid w:val="6A419E77"/>
    <w:rsid w:val="6A8D1EE9"/>
    <w:rsid w:val="6AB3E294"/>
    <w:rsid w:val="6B9046F9"/>
    <w:rsid w:val="6BD4614B"/>
    <w:rsid w:val="6C586B95"/>
    <w:rsid w:val="6C6061C6"/>
    <w:rsid w:val="6CCB936D"/>
    <w:rsid w:val="6D1EC63E"/>
    <w:rsid w:val="6D45F3D0"/>
    <w:rsid w:val="6D516856"/>
    <w:rsid w:val="6D534BA4"/>
    <w:rsid w:val="6D6D6DAB"/>
    <w:rsid w:val="6D814CE1"/>
    <w:rsid w:val="6D968B70"/>
    <w:rsid w:val="6DC6D3AC"/>
    <w:rsid w:val="6E0A9BAB"/>
    <w:rsid w:val="6E0E74DD"/>
    <w:rsid w:val="6EB54540"/>
    <w:rsid w:val="6ED5BD1A"/>
    <w:rsid w:val="6F407660"/>
    <w:rsid w:val="6F76F249"/>
    <w:rsid w:val="6FF959FE"/>
    <w:rsid w:val="702604E7"/>
    <w:rsid w:val="70BC3567"/>
    <w:rsid w:val="70F1B076"/>
    <w:rsid w:val="70F8B1F7"/>
    <w:rsid w:val="71009F7D"/>
    <w:rsid w:val="7132085D"/>
    <w:rsid w:val="71F9315C"/>
    <w:rsid w:val="72B826F6"/>
    <w:rsid w:val="7302F6AA"/>
    <w:rsid w:val="735A4BAA"/>
    <w:rsid w:val="735F705E"/>
    <w:rsid w:val="74239FC8"/>
    <w:rsid w:val="7446A79D"/>
    <w:rsid w:val="7467E970"/>
    <w:rsid w:val="747B4988"/>
    <w:rsid w:val="748DB34F"/>
    <w:rsid w:val="74A2188E"/>
    <w:rsid w:val="74CE1B4A"/>
    <w:rsid w:val="74DBF2A1"/>
    <w:rsid w:val="74F9760A"/>
    <w:rsid w:val="76007FAF"/>
    <w:rsid w:val="76121628"/>
    <w:rsid w:val="763D1F49"/>
    <w:rsid w:val="766A2016"/>
    <w:rsid w:val="769E99A9"/>
    <w:rsid w:val="772BDD8D"/>
    <w:rsid w:val="77581E98"/>
    <w:rsid w:val="778AF649"/>
    <w:rsid w:val="77A0431A"/>
    <w:rsid w:val="77ADE689"/>
    <w:rsid w:val="77DBE843"/>
    <w:rsid w:val="785BB66E"/>
    <w:rsid w:val="789F1DA3"/>
    <w:rsid w:val="78A6AD3D"/>
    <w:rsid w:val="7943E69E"/>
    <w:rsid w:val="797C681E"/>
    <w:rsid w:val="79A3133F"/>
    <w:rsid w:val="7A1C0EED"/>
    <w:rsid w:val="7A83AE31"/>
    <w:rsid w:val="7AB1870F"/>
    <w:rsid w:val="7AC6382D"/>
    <w:rsid w:val="7ACAAE75"/>
    <w:rsid w:val="7BA68F1D"/>
    <w:rsid w:val="7BAEAA9C"/>
    <w:rsid w:val="7C69AF93"/>
    <w:rsid w:val="7C73B43D"/>
    <w:rsid w:val="7CB40A2C"/>
    <w:rsid w:val="7D4570C1"/>
    <w:rsid w:val="7D57DA88"/>
    <w:rsid w:val="7DB3D931"/>
    <w:rsid w:val="7DF65C41"/>
    <w:rsid w:val="7EBFC0C8"/>
    <w:rsid w:val="7EFD2F88"/>
    <w:rsid w:val="7F841DBB"/>
    <w:rsid w:val="7FE56902"/>
    <w:rsid w:val="7FFA65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84C0"/>
  <w15:chartTrackingRefBased/>
  <w15:docId w15:val="{1BF754D9-C192-4429-97C3-0C9BBCBE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33"/>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22CF5"/>
    <w:pPr>
      <w:ind w:left="720"/>
    </w:pPr>
  </w:style>
  <w:style w:type="paragraph" w:styleId="Header">
    <w:name w:val="header"/>
    <w:basedOn w:val="Normal"/>
    <w:link w:val="HeaderChar"/>
    <w:uiPriority w:val="99"/>
    <w:unhideWhenUsed/>
    <w:rsid w:val="00422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CF5"/>
    <w:rPr>
      <w:rFonts w:ascii="Calibri" w:eastAsia="Calibri" w:hAnsi="Calibri" w:cs="Times New Roman"/>
    </w:rPr>
  </w:style>
  <w:style w:type="paragraph" w:styleId="Footer">
    <w:name w:val="footer"/>
    <w:basedOn w:val="Normal"/>
    <w:link w:val="FooterChar"/>
    <w:uiPriority w:val="99"/>
    <w:unhideWhenUsed/>
    <w:rsid w:val="00422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CF5"/>
    <w:rPr>
      <w:rFonts w:ascii="Calibri" w:eastAsia="Calibri" w:hAnsi="Calibri" w:cs="Times New Roman"/>
    </w:rPr>
  </w:style>
  <w:style w:type="character" w:customStyle="1" w:styleId="normaltextrun">
    <w:name w:val="normaltextrun"/>
    <w:basedOn w:val="DefaultParagraphFont"/>
    <w:rsid w:val="004B2E89"/>
  </w:style>
  <w:style w:type="paragraph" w:customStyle="1" w:styleId="paragraph">
    <w:name w:val="paragraph"/>
    <w:basedOn w:val="Normal"/>
    <w:rsid w:val="004B2E8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eop">
    <w:name w:val="eop"/>
    <w:basedOn w:val="DefaultParagraphFont"/>
    <w:rsid w:val="004B2E89"/>
  </w:style>
  <w:style w:type="character" w:styleId="Strong">
    <w:name w:val="Strong"/>
    <w:basedOn w:val="DefaultParagraphFont"/>
    <w:uiPriority w:val="22"/>
    <w:qFormat/>
    <w:rsid w:val="00F926DA"/>
    <w:rPr>
      <w:b/>
      <w:bCs/>
    </w:rPr>
  </w:style>
  <w:style w:type="paragraph" w:customStyle="1" w:styleId="Default">
    <w:name w:val="Default"/>
    <w:rsid w:val="00D27EB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0FD2164F9E3468F559AFAA0E00F46" ma:contentTypeVersion="13" ma:contentTypeDescription="Create a new document." ma:contentTypeScope="" ma:versionID="f5b6d697d1e32f07626e8d133bdc440a">
  <xsd:schema xmlns:xsd="http://www.w3.org/2001/XMLSchema" xmlns:xs="http://www.w3.org/2001/XMLSchema" xmlns:p="http://schemas.microsoft.com/office/2006/metadata/properties" xmlns:ns2="c74df314-d085-4d34-8fef-e8a3607f867f" xmlns:ns3="f247545c-19e4-4d07-9ed9-b7f83ffdf698" targetNamespace="http://schemas.microsoft.com/office/2006/metadata/properties" ma:root="true" ma:fieldsID="3bca015de0f78e91a25da1b020f5720e" ns2:_="" ns3:_="">
    <xsd:import namespace="c74df314-d085-4d34-8fef-e8a3607f867f"/>
    <xsd:import namespace="f247545c-19e4-4d07-9ed9-b7f83ffdf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f314-d085-4d34-8fef-e8a3607f8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fb8e4e-1a8d-4af0-97f8-30de4e7024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7545c-19e4-4d07-9ed9-b7f83ffdf6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ba77d2-b10d-4070-ad7a-34ae5b3b76be}" ma:internalName="TaxCatchAll" ma:showField="CatchAllData" ma:web="f247545c-19e4-4d07-9ed9-b7f83ffdf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47545c-19e4-4d07-9ed9-b7f83ffdf698" xsi:nil="true"/>
    <lcf76f155ced4ddcb4097134ff3c332f xmlns="c74df314-d085-4d34-8fef-e8a3607f86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D7F7E-15C4-41BB-8B73-77D58FC48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f314-d085-4d34-8fef-e8a3607f867f"/>
    <ds:schemaRef ds:uri="f247545c-19e4-4d07-9ed9-b7f83ffdf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5DBC7-1450-4E83-8F27-F7746512F92A}">
  <ds:schemaRefs>
    <ds:schemaRef ds:uri="http://schemas.microsoft.com/office/2006/metadata/properties"/>
    <ds:schemaRef ds:uri="http://schemas.microsoft.com/office/infopath/2007/PartnerControls"/>
    <ds:schemaRef ds:uri="f247545c-19e4-4d07-9ed9-b7f83ffdf698"/>
    <ds:schemaRef ds:uri="c74df314-d085-4d34-8fef-e8a3607f867f"/>
  </ds:schemaRefs>
</ds:datastoreItem>
</file>

<file path=customXml/itemProps3.xml><?xml version="1.0" encoding="utf-8"?>
<ds:datastoreItem xmlns:ds="http://schemas.openxmlformats.org/officeDocument/2006/customXml" ds:itemID="{F8CFCB47-E725-49F3-9DE7-93A927968BA5}">
  <ds:schemaRefs>
    <ds:schemaRef ds:uri="http://schemas.openxmlformats.org/officeDocument/2006/bibliography"/>
  </ds:schemaRefs>
</ds:datastoreItem>
</file>

<file path=customXml/itemProps4.xml><?xml version="1.0" encoding="utf-8"?>
<ds:datastoreItem xmlns:ds="http://schemas.openxmlformats.org/officeDocument/2006/customXml" ds:itemID="{6DEB9680-EF0E-48D4-A760-E0963FC1C7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2116</Words>
  <Characters>11934</Characters>
  <Application>Microsoft Office Word</Application>
  <DocSecurity>0</DocSecurity>
  <Lines>780</Lines>
  <Paragraphs>275</Paragraphs>
  <ScaleCrop>false</ScaleCrop>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Broadbent</dc:creator>
  <cp:keywords/>
  <dc:description/>
  <cp:lastModifiedBy>Lisa White</cp:lastModifiedBy>
  <cp:revision>16</cp:revision>
  <dcterms:created xsi:type="dcterms:W3CDTF">2026-01-30T12:02:00Z</dcterms:created>
  <dcterms:modified xsi:type="dcterms:W3CDTF">2026-02-27T12:39:00Z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0x0101001E80FD2164F9E3468F559AFAA0E00F46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611;#Tracy Chatterton</vt:lpwstr>
  </property>
</Properties>
</file>