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20CBB" w14:textId="77777777" w:rsidR="00880769" w:rsidRPr="00A25964" w:rsidRDefault="00880769" w:rsidP="00880769">
      <w:pPr>
        <w:spacing w:after="200" w:line="276" w:lineRule="auto"/>
        <w:rPr>
          <w:rFonts w:ascii="FSAlbert" w:hAnsi="FSAlbert"/>
          <w:sz w:val="24"/>
          <w:lang w:val="en-GB"/>
        </w:rPr>
      </w:pPr>
      <w:r>
        <w:rPr>
          <w:rFonts w:ascii="Times New Roman"/>
          <w:noProof/>
          <w:sz w:val="20"/>
          <w:lang w:val="en-GB" w:eastAsia="en-GB"/>
        </w:rPr>
        <w:drawing>
          <wp:anchor distT="0" distB="0" distL="114300" distR="114300" simplePos="0" relativeHeight="251659264" behindDoc="0" locked="0" layoutInCell="1" allowOverlap="1" wp14:anchorId="58D7C0A8" wp14:editId="6806CA04">
            <wp:simplePos x="0" y="0"/>
            <wp:positionH relativeFrom="margin">
              <wp:align>center</wp:align>
            </wp:positionH>
            <wp:positionV relativeFrom="paragraph">
              <wp:posOffset>3175</wp:posOffset>
            </wp:positionV>
            <wp:extent cx="4249420" cy="1765935"/>
            <wp:effectExtent l="0" t="0" r="0" b="5715"/>
            <wp:wrapSquare wrapText="bothSides"/>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49420" cy="1765935"/>
                    </a:xfrm>
                    <a:prstGeom prst="rect">
                      <a:avLst/>
                    </a:prstGeom>
                  </pic:spPr>
                </pic:pic>
              </a:graphicData>
            </a:graphic>
            <wp14:sizeRelH relativeFrom="page">
              <wp14:pctWidth>0</wp14:pctWidth>
            </wp14:sizeRelH>
            <wp14:sizeRelV relativeFrom="page">
              <wp14:pctHeight>0</wp14:pctHeight>
            </wp14:sizeRelV>
          </wp:anchor>
        </w:drawing>
      </w:r>
    </w:p>
    <w:p w14:paraId="2C3F096C" w14:textId="77777777" w:rsidR="00880769" w:rsidRPr="00A25964" w:rsidRDefault="00880769" w:rsidP="00880769">
      <w:pPr>
        <w:spacing w:after="200" w:line="276" w:lineRule="auto"/>
        <w:rPr>
          <w:rFonts w:ascii="FSAlbert" w:hAnsi="FSAlbert"/>
          <w:sz w:val="24"/>
          <w:lang w:val="en-GB"/>
        </w:rPr>
      </w:pPr>
    </w:p>
    <w:p w14:paraId="09594383" w14:textId="77777777" w:rsidR="00880769" w:rsidRPr="00A25964" w:rsidRDefault="00880769" w:rsidP="00880769">
      <w:pPr>
        <w:spacing w:after="200" w:line="276" w:lineRule="auto"/>
        <w:rPr>
          <w:rFonts w:ascii="FSAlbert" w:hAnsi="FSAlbert"/>
          <w:sz w:val="24"/>
          <w:lang w:val="en-GB"/>
        </w:rPr>
      </w:pPr>
    </w:p>
    <w:p w14:paraId="407FB2CF" w14:textId="77777777" w:rsidR="00880769" w:rsidRPr="00A25964" w:rsidRDefault="00880769" w:rsidP="00880769">
      <w:pPr>
        <w:spacing w:after="200" w:line="276" w:lineRule="auto"/>
        <w:rPr>
          <w:rFonts w:ascii="FSAlbert" w:hAnsi="FSAlbert"/>
          <w:sz w:val="24"/>
          <w:lang w:val="en-GB"/>
        </w:rPr>
      </w:pPr>
    </w:p>
    <w:p w14:paraId="7DFB8E34" w14:textId="77777777" w:rsidR="00880769" w:rsidRPr="00A25964" w:rsidRDefault="00880769" w:rsidP="00880769">
      <w:pPr>
        <w:spacing w:after="200" w:line="276" w:lineRule="auto"/>
        <w:rPr>
          <w:rFonts w:ascii="FSAlbert" w:hAnsi="FSAlbert"/>
          <w:sz w:val="24"/>
          <w:lang w:val="en-GB"/>
        </w:rPr>
      </w:pPr>
    </w:p>
    <w:p w14:paraId="368B6D62" w14:textId="77777777" w:rsidR="00880769" w:rsidRPr="00A25964" w:rsidRDefault="00880769" w:rsidP="00880769">
      <w:pPr>
        <w:spacing w:after="200" w:line="276" w:lineRule="auto"/>
        <w:rPr>
          <w:rFonts w:ascii="FSAlbert" w:hAnsi="FSAlbert"/>
          <w:sz w:val="24"/>
          <w:lang w:val="en-GB"/>
        </w:rPr>
      </w:pPr>
    </w:p>
    <w:p w14:paraId="1DF01242" w14:textId="77777777" w:rsidR="00880769" w:rsidRPr="00A25964" w:rsidRDefault="00880769" w:rsidP="00880769">
      <w:pPr>
        <w:spacing w:after="200" w:line="276" w:lineRule="auto"/>
        <w:rPr>
          <w:rFonts w:ascii="FSAlbert" w:hAnsi="FSAlbert"/>
          <w:sz w:val="24"/>
          <w:lang w:val="en-GB"/>
        </w:rPr>
      </w:pPr>
    </w:p>
    <w:p w14:paraId="1DF936A9" w14:textId="77777777" w:rsidR="00880769" w:rsidRPr="00A25964" w:rsidRDefault="00880769" w:rsidP="00880769">
      <w:pPr>
        <w:spacing w:after="200" w:line="276" w:lineRule="auto"/>
        <w:rPr>
          <w:rFonts w:ascii="FSAlbert" w:hAnsi="FSAlbert"/>
          <w:sz w:val="24"/>
          <w:lang w:val="en-GB"/>
        </w:rPr>
      </w:pPr>
    </w:p>
    <w:p w14:paraId="7CB2AC36" w14:textId="77777777" w:rsidR="00880769" w:rsidRPr="00A25964" w:rsidRDefault="00880769" w:rsidP="00880769">
      <w:pPr>
        <w:spacing w:after="200" w:line="276" w:lineRule="auto"/>
        <w:rPr>
          <w:rFonts w:ascii="FSAlbert" w:hAnsi="FSAlbert"/>
          <w:sz w:val="24"/>
          <w:lang w:val="en-GB"/>
        </w:rPr>
      </w:pPr>
    </w:p>
    <w:p w14:paraId="6D858402" w14:textId="77777777" w:rsidR="00880769" w:rsidRPr="00A25964" w:rsidRDefault="00880769" w:rsidP="00880769">
      <w:pPr>
        <w:spacing w:after="200" w:line="276" w:lineRule="auto"/>
        <w:rPr>
          <w:rFonts w:ascii="FSAlbert" w:hAnsi="FSAlbert"/>
          <w:sz w:val="24"/>
          <w:lang w:val="en-GB"/>
        </w:rPr>
      </w:pPr>
    </w:p>
    <w:p w14:paraId="36262C40" w14:textId="77777777" w:rsidR="00880769" w:rsidRDefault="00880769" w:rsidP="00880769">
      <w:pPr>
        <w:spacing w:before="81"/>
        <w:jc w:val="center"/>
        <w:rPr>
          <w:b/>
          <w:sz w:val="56"/>
        </w:rPr>
      </w:pPr>
      <w:r>
        <w:rPr>
          <w:b/>
          <w:sz w:val="56"/>
        </w:rPr>
        <w:t>Attendance (School)</w:t>
      </w:r>
    </w:p>
    <w:p w14:paraId="717C5FE6" w14:textId="77777777" w:rsidR="00880769" w:rsidRPr="00A25964" w:rsidRDefault="00880769" w:rsidP="00880769">
      <w:pPr>
        <w:spacing w:after="200" w:line="276" w:lineRule="auto"/>
        <w:rPr>
          <w:rFonts w:ascii="FSAlbert" w:hAnsi="FSAlbert"/>
          <w:sz w:val="24"/>
          <w:lang w:val="en-GB"/>
        </w:rPr>
      </w:pPr>
    </w:p>
    <w:p w14:paraId="4B77F3CA" w14:textId="77777777" w:rsidR="00880769" w:rsidRDefault="00880769" w:rsidP="00880769">
      <w:pPr>
        <w:spacing w:after="200" w:line="276" w:lineRule="auto"/>
        <w:rPr>
          <w:rFonts w:ascii="FSAlbert" w:hAnsi="FSAlbert"/>
          <w:sz w:val="24"/>
          <w:lang w:val="en-GB"/>
        </w:rPr>
      </w:pPr>
    </w:p>
    <w:p w14:paraId="53D06253" w14:textId="77777777" w:rsidR="00880769" w:rsidRDefault="00880769" w:rsidP="00880769">
      <w:pPr>
        <w:spacing w:after="200" w:line="276" w:lineRule="auto"/>
        <w:rPr>
          <w:rFonts w:ascii="FSAlbert" w:hAnsi="FSAlbert"/>
          <w:sz w:val="24"/>
          <w:lang w:val="en-GB"/>
        </w:rPr>
      </w:pPr>
    </w:p>
    <w:p w14:paraId="273405E0" w14:textId="77777777" w:rsidR="00880769" w:rsidRPr="00A25964" w:rsidRDefault="00880769" w:rsidP="00880769">
      <w:pPr>
        <w:spacing w:after="200" w:line="276" w:lineRule="auto"/>
        <w:rPr>
          <w:rFonts w:ascii="FSAlbert" w:hAnsi="FSAlbert"/>
          <w:sz w:val="24"/>
          <w:lang w:val="en-GB"/>
        </w:rPr>
      </w:pPr>
    </w:p>
    <w:p w14:paraId="11D22EA8" w14:textId="77777777" w:rsidR="00880769" w:rsidRPr="00A25964" w:rsidRDefault="00880769" w:rsidP="00880769">
      <w:pPr>
        <w:spacing w:after="200" w:line="276" w:lineRule="auto"/>
        <w:rPr>
          <w:rFonts w:ascii="FSAlbert" w:hAnsi="FSAlbert"/>
          <w:sz w:val="24"/>
          <w:lang w:val="en-GB"/>
        </w:rPr>
      </w:pPr>
    </w:p>
    <w:tbl>
      <w:tblPr>
        <w:tblStyle w:val="TableGrid"/>
        <w:tblW w:w="0" w:type="auto"/>
        <w:jc w:val="center"/>
        <w:tblLook w:val="04A0" w:firstRow="1" w:lastRow="0" w:firstColumn="1" w:lastColumn="0" w:noHBand="0" w:noVBand="1"/>
      </w:tblPr>
      <w:tblGrid>
        <w:gridCol w:w="3007"/>
        <w:gridCol w:w="3341"/>
      </w:tblGrid>
      <w:tr w:rsidR="00880769" w14:paraId="4EB3ABF9" w14:textId="77777777" w:rsidTr="0045360C">
        <w:trPr>
          <w:trHeight w:val="351"/>
          <w:jc w:val="center"/>
        </w:trPr>
        <w:tc>
          <w:tcPr>
            <w:tcW w:w="3007" w:type="dxa"/>
          </w:tcPr>
          <w:p w14:paraId="4754930F" w14:textId="77777777" w:rsidR="00880769" w:rsidRPr="006D565B" w:rsidRDefault="00880769" w:rsidP="0045360C">
            <w:pPr>
              <w:pStyle w:val="BodyText"/>
              <w:rPr>
                <w:rFonts w:ascii="FSAlbert" w:hAnsi="FSAlbert"/>
                <w:b/>
                <w:sz w:val="20"/>
              </w:rPr>
            </w:pPr>
            <w:r>
              <w:rPr>
                <w:rFonts w:ascii="FSAlbert" w:hAnsi="FSAlbert"/>
                <w:b/>
                <w:sz w:val="20"/>
              </w:rPr>
              <w:t>Policy ID:</w:t>
            </w:r>
          </w:p>
        </w:tc>
        <w:tc>
          <w:tcPr>
            <w:tcW w:w="3341" w:type="dxa"/>
          </w:tcPr>
          <w:p w14:paraId="129A90DA" w14:textId="77777777" w:rsidR="00880769" w:rsidRPr="00A0325A" w:rsidRDefault="00880769" w:rsidP="0045360C">
            <w:pPr>
              <w:pStyle w:val="BodyText"/>
              <w:rPr>
                <w:rFonts w:ascii="FSAlbert" w:hAnsi="FSAlbert"/>
                <w:sz w:val="20"/>
              </w:rPr>
            </w:pPr>
            <w:r w:rsidRPr="00A0325A">
              <w:rPr>
                <w:rFonts w:ascii="FSAlbert" w:hAnsi="FSAlbert"/>
                <w:sz w:val="20"/>
              </w:rPr>
              <w:t>POLATTGOV</w:t>
            </w:r>
          </w:p>
        </w:tc>
      </w:tr>
      <w:tr w:rsidR="00880769" w14:paraId="512EBDA9" w14:textId="77777777" w:rsidTr="0045360C">
        <w:trPr>
          <w:trHeight w:val="351"/>
          <w:jc w:val="center"/>
        </w:trPr>
        <w:tc>
          <w:tcPr>
            <w:tcW w:w="3007" w:type="dxa"/>
          </w:tcPr>
          <w:p w14:paraId="5DD952CF" w14:textId="77777777" w:rsidR="00880769" w:rsidRPr="00AB7197" w:rsidRDefault="00880769" w:rsidP="0045360C">
            <w:pPr>
              <w:pStyle w:val="BodyText"/>
              <w:rPr>
                <w:rFonts w:ascii="FSAlbert" w:hAnsi="FSAlbert"/>
                <w:b/>
                <w:sz w:val="20"/>
              </w:rPr>
            </w:pPr>
            <w:r w:rsidRPr="00AB7197">
              <w:rPr>
                <w:rFonts w:ascii="FSAlbert" w:hAnsi="FSAlbert"/>
                <w:b/>
                <w:sz w:val="20"/>
              </w:rPr>
              <w:t>Version:</w:t>
            </w:r>
          </w:p>
        </w:tc>
        <w:tc>
          <w:tcPr>
            <w:tcW w:w="3341" w:type="dxa"/>
          </w:tcPr>
          <w:p w14:paraId="754AC9DB" w14:textId="737D5162" w:rsidR="00880769" w:rsidRPr="00AB7197" w:rsidRDefault="00AB7197" w:rsidP="0045360C">
            <w:pPr>
              <w:pStyle w:val="BodyText"/>
              <w:rPr>
                <w:rFonts w:ascii="FSAlbert" w:hAnsi="FSAlbert"/>
                <w:sz w:val="20"/>
              </w:rPr>
            </w:pPr>
            <w:r w:rsidRPr="009E355F">
              <w:rPr>
                <w:rFonts w:ascii="FSAlbert" w:hAnsi="FSAlbert"/>
                <w:sz w:val="20"/>
              </w:rPr>
              <w:t>8.0</w:t>
            </w:r>
          </w:p>
        </w:tc>
      </w:tr>
      <w:tr w:rsidR="00880769" w14:paraId="59BBD17B" w14:textId="77777777" w:rsidTr="0045360C">
        <w:trPr>
          <w:trHeight w:val="336"/>
          <w:jc w:val="center"/>
        </w:trPr>
        <w:tc>
          <w:tcPr>
            <w:tcW w:w="3007" w:type="dxa"/>
          </w:tcPr>
          <w:p w14:paraId="092ED3D7" w14:textId="77777777" w:rsidR="00880769" w:rsidRPr="006D565B" w:rsidRDefault="00880769" w:rsidP="0045360C">
            <w:pPr>
              <w:pStyle w:val="BodyText"/>
              <w:rPr>
                <w:rFonts w:ascii="FSAlbert" w:hAnsi="FSAlbert"/>
                <w:b/>
                <w:sz w:val="20"/>
              </w:rPr>
            </w:pPr>
            <w:r w:rsidRPr="006D565B">
              <w:rPr>
                <w:rFonts w:ascii="FSAlbert" w:hAnsi="FSAlbert"/>
                <w:b/>
                <w:sz w:val="20"/>
              </w:rPr>
              <w:t>Review Date</w:t>
            </w:r>
          </w:p>
        </w:tc>
        <w:tc>
          <w:tcPr>
            <w:tcW w:w="3341" w:type="dxa"/>
          </w:tcPr>
          <w:p w14:paraId="6481919B" w14:textId="3C8A2A8B" w:rsidR="00880769" w:rsidRPr="009E355F" w:rsidRDefault="00880769" w:rsidP="0045360C">
            <w:pPr>
              <w:pStyle w:val="BodyText"/>
              <w:rPr>
                <w:rFonts w:ascii="FSAlbert" w:hAnsi="FSAlbert"/>
                <w:sz w:val="20"/>
              </w:rPr>
            </w:pPr>
            <w:r w:rsidRPr="009E355F">
              <w:rPr>
                <w:rFonts w:ascii="FSAlbert" w:hAnsi="FSAlbert"/>
                <w:sz w:val="20"/>
              </w:rPr>
              <w:t>June 202</w:t>
            </w:r>
            <w:r w:rsidR="009E355F" w:rsidRPr="009E355F">
              <w:rPr>
                <w:rFonts w:ascii="FSAlbert" w:hAnsi="FSAlbert"/>
                <w:sz w:val="20"/>
              </w:rPr>
              <w:t>6</w:t>
            </w:r>
          </w:p>
        </w:tc>
      </w:tr>
      <w:tr w:rsidR="00880769" w14:paraId="0F0BFD8C" w14:textId="77777777" w:rsidTr="0045360C">
        <w:trPr>
          <w:trHeight w:val="351"/>
          <w:jc w:val="center"/>
        </w:trPr>
        <w:tc>
          <w:tcPr>
            <w:tcW w:w="3007" w:type="dxa"/>
          </w:tcPr>
          <w:p w14:paraId="15604449" w14:textId="77777777" w:rsidR="00880769" w:rsidRPr="006D565B" w:rsidRDefault="00880769" w:rsidP="0045360C">
            <w:pPr>
              <w:pStyle w:val="BodyText"/>
              <w:rPr>
                <w:rFonts w:ascii="FSAlbert" w:hAnsi="FSAlbert"/>
                <w:b/>
                <w:sz w:val="20"/>
              </w:rPr>
            </w:pPr>
            <w:r w:rsidRPr="006D565B">
              <w:rPr>
                <w:rFonts w:ascii="FSAlbert" w:hAnsi="FSAlbert"/>
                <w:b/>
                <w:sz w:val="20"/>
              </w:rPr>
              <w:t>Next Review Date</w:t>
            </w:r>
          </w:p>
        </w:tc>
        <w:tc>
          <w:tcPr>
            <w:tcW w:w="3341" w:type="dxa"/>
          </w:tcPr>
          <w:p w14:paraId="29286DE0" w14:textId="5300420D" w:rsidR="00880769" w:rsidRPr="009E355F" w:rsidRDefault="009E355F" w:rsidP="0045360C">
            <w:pPr>
              <w:pStyle w:val="BodyText"/>
              <w:rPr>
                <w:rFonts w:ascii="FSAlbert" w:hAnsi="FSAlbert"/>
                <w:sz w:val="20"/>
              </w:rPr>
            </w:pPr>
            <w:r w:rsidRPr="009E355F">
              <w:rPr>
                <w:rFonts w:ascii="FSAlbert" w:hAnsi="FSAlbert"/>
                <w:sz w:val="20"/>
              </w:rPr>
              <w:t>June 2027</w:t>
            </w:r>
          </w:p>
        </w:tc>
      </w:tr>
      <w:tr w:rsidR="00880769" w14:paraId="6C8166A0" w14:textId="77777777" w:rsidTr="0045360C">
        <w:trPr>
          <w:trHeight w:val="351"/>
          <w:jc w:val="center"/>
        </w:trPr>
        <w:tc>
          <w:tcPr>
            <w:tcW w:w="3007" w:type="dxa"/>
          </w:tcPr>
          <w:p w14:paraId="5A0AAF29" w14:textId="77777777" w:rsidR="00880769" w:rsidRPr="006D565B" w:rsidRDefault="00880769" w:rsidP="0045360C">
            <w:pPr>
              <w:pStyle w:val="BodyText"/>
              <w:rPr>
                <w:rFonts w:ascii="FSAlbert" w:hAnsi="FSAlbert"/>
                <w:b/>
                <w:sz w:val="20"/>
              </w:rPr>
            </w:pPr>
            <w:r w:rsidRPr="006D565B">
              <w:rPr>
                <w:rFonts w:ascii="FSAlbert" w:hAnsi="FSAlbert"/>
                <w:b/>
                <w:sz w:val="20"/>
              </w:rPr>
              <w:t>Policy Owner:</w:t>
            </w:r>
          </w:p>
        </w:tc>
        <w:tc>
          <w:tcPr>
            <w:tcW w:w="3341" w:type="dxa"/>
          </w:tcPr>
          <w:p w14:paraId="66EEA6C9" w14:textId="77777777" w:rsidR="00880769" w:rsidRPr="00A0325A" w:rsidRDefault="00880769" w:rsidP="0045360C">
            <w:pPr>
              <w:pStyle w:val="BodyText"/>
              <w:rPr>
                <w:rFonts w:ascii="FSAlbert" w:hAnsi="FSAlbert"/>
                <w:sz w:val="20"/>
              </w:rPr>
            </w:pPr>
            <w:r>
              <w:rPr>
                <w:rFonts w:ascii="FSAlbert" w:hAnsi="FSAlbert"/>
                <w:sz w:val="20"/>
              </w:rPr>
              <w:t>Headteacher</w:t>
            </w:r>
          </w:p>
        </w:tc>
      </w:tr>
    </w:tbl>
    <w:p w14:paraId="3B4B00C3" w14:textId="77777777" w:rsidR="00880769" w:rsidRPr="006D565B" w:rsidRDefault="00880769" w:rsidP="00880769">
      <w:pPr>
        <w:jc w:val="center"/>
        <w:rPr>
          <w:rFonts w:ascii="FSAlbert" w:hAnsi="FSAlbert"/>
          <w:b/>
          <w:sz w:val="28"/>
        </w:rPr>
      </w:pPr>
      <w:r w:rsidRPr="004500C9">
        <w:rPr>
          <w:rFonts w:ascii="Desyrel" w:hAnsi="Desyrel"/>
          <w:sz w:val="56"/>
          <w:szCs w:val="56"/>
        </w:rPr>
        <w:br w:type="page"/>
      </w:r>
      <w:r w:rsidRPr="006D565B">
        <w:rPr>
          <w:rFonts w:ascii="FSAlbert" w:hAnsi="FSAlbert"/>
          <w:b/>
          <w:sz w:val="28"/>
        </w:rPr>
        <w:lastRenderedPageBreak/>
        <w:t>Version History</w:t>
      </w:r>
    </w:p>
    <w:p w14:paraId="4768FD66" w14:textId="77777777" w:rsidR="00880769" w:rsidRPr="006D565B" w:rsidRDefault="00880769" w:rsidP="00880769">
      <w:pPr>
        <w:rPr>
          <w:rFonts w:ascii="FSAlbert" w:hAnsi="FSAlbert"/>
          <w:b/>
          <w:sz w:val="28"/>
        </w:rPr>
      </w:pPr>
    </w:p>
    <w:tbl>
      <w:tblPr>
        <w:tblStyle w:val="TableGrid"/>
        <w:tblW w:w="0" w:type="auto"/>
        <w:tblLook w:val="04A0" w:firstRow="1" w:lastRow="0" w:firstColumn="1" w:lastColumn="0" w:noHBand="0" w:noVBand="1"/>
      </w:tblPr>
      <w:tblGrid>
        <w:gridCol w:w="1074"/>
        <w:gridCol w:w="1328"/>
        <w:gridCol w:w="1999"/>
        <w:gridCol w:w="5176"/>
      </w:tblGrid>
      <w:tr w:rsidR="00880769" w:rsidRPr="006D565B" w14:paraId="322BCEAA" w14:textId="77777777" w:rsidTr="0045360C">
        <w:tc>
          <w:tcPr>
            <w:tcW w:w="1074" w:type="dxa"/>
          </w:tcPr>
          <w:p w14:paraId="21CE139D" w14:textId="77777777" w:rsidR="00880769" w:rsidRPr="006D565B" w:rsidRDefault="00880769" w:rsidP="0045360C">
            <w:pPr>
              <w:rPr>
                <w:rFonts w:ascii="FSAlbert" w:hAnsi="FSAlbert"/>
              </w:rPr>
            </w:pPr>
            <w:r w:rsidRPr="006D565B">
              <w:rPr>
                <w:rFonts w:ascii="FSAlbert" w:hAnsi="FSAlbert"/>
              </w:rPr>
              <w:t>Version Number</w:t>
            </w:r>
          </w:p>
        </w:tc>
        <w:tc>
          <w:tcPr>
            <w:tcW w:w="1328" w:type="dxa"/>
          </w:tcPr>
          <w:p w14:paraId="79D3348A" w14:textId="77777777" w:rsidR="00880769" w:rsidRPr="006D565B" w:rsidRDefault="00880769" w:rsidP="0045360C">
            <w:pPr>
              <w:rPr>
                <w:rFonts w:ascii="FSAlbert" w:hAnsi="FSAlbert"/>
              </w:rPr>
            </w:pPr>
            <w:r w:rsidRPr="006D565B">
              <w:rPr>
                <w:rFonts w:ascii="FSAlbert" w:hAnsi="FSAlbert"/>
              </w:rPr>
              <w:t>Date</w:t>
            </w:r>
          </w:p>
        </w:tc>
        <w:tc>
          <w:tcPr>
            <w:tcW w:w="1999" w:type="dxa"/>
          </w:tcPr>
          <w:p w14:paraId="36938F6A" w14:textId="77777777" w:rsidR="00880769" w:rsidRPr="006D565B" w:rsidRDefault="00880769" w:rsidP="0045360C">
            <w:pPr>
              <w:rPr>
                <w:rFonts w:ascii="FSAlbert" w:hAnsi="FSAlbert"/>
              </w:rPr>
            </w:pPr>
            <w:r w:rsidRPr="006D565B">
              <w:rPr>
                <w:rFonts w:ascii="FSAlbert" w:hAnsi="FSAlbert"/>
              </w:rPr>
              <w:t>Editor</w:t>
            </w:r>
          </w:p>
        </w:tc>
        <w:tc>
          <w:tcPr>
            <w:tcW w:w="5176" w:type="dxa"/>
          </w:tcPr>
          <w:p w14:paraId="55F1A3F5" w14:textId="77777777" w:rsidR="00880769" w:rsidRPr="006D565B" w:rsidRDefault="00880769" w:rsidP="0045360C">
            <w:pPr>
              <w:rPr>
                <w:rFonts w:ascii="FSAlbert" w:hAnsi="FSAlbert"/>
              </w:rPr>
            </w:pPr>
            <w:r w:rsidRPr="006D565B">
              <w:rPr>
                <w:rFonts w:ascii="FSAlbert" w:hAnsi="FSAlbert"/>
              </w:rPr>
              <w:t>Changes</w:t>
            </w:r>
          </w:p>
        </w:tc>
      </w:tr>
      <w:tr w:rsidR="00880769" w:rsidRPr="006D565B" w14:paraId="5FD06075" w14:textId="77777777" w:rsidTr="0045360C">
        <w:trPr>
          <w:trHeight w:val="794"/>
        </w:trPr>
        <w:tc>
          <w:tcPr>
            <w:tcW w:w="1074" w:type="dxa"/>
          </w:tcPr>
          <w:p w14:paraId="55A40F5F" w14:textId="77777777" w:rsidR="00880769" w:rsidRPr="006D565B" w:rsidRDefault="00880769" w:rsidP="0045360C">
            <w:pPr>
              <w:rPr>
                <w:rFonts w:ascii="FSAlbert" w:hAnsi="FSAlbert"/>
              </w:rPr>
            </w:pPr>
            <w:r w:rsidRPr="006D565B">
              <w:rPr>
                <w:rFonts w:ascii="FSAlbert" w:hAnsi="FSAlbert"/>
              </w:rPr>
              <w:t>1.0</w:t>
            </w:r>
          </w:p>
        </w:tc>
        <w:tc>
          <w:tcPr>
            <w:tcW w:w="1328" w:type="dxa"/>
          </w:tcPr>
          <w:p w14:paraId="11EE9185" w14:textId="77777777" w:rsidR="00880769" w:rsidRPr="006D565B" w:rsidRDefault="00880769" w:rsidP="0045360C">
            <w:pPr>
              <w:rPr>
                <w:rFonts w:ascii="FSAlbert" w:hAnsi="FSAlbert"/>
              </w:rPr>
            </w:pPr>
            <w:r>
              <w:rPr>
                <w:rFonts w:ascii="FSAlbert" w:hAnsi="FSAlbert"/>
              </w:rPr>
              <w:t>28/9</w:t>
            </w:r>
            <w:r w:rsidRPr="006D565B">
              <w:rPr>
                <w:rFonts w:ascii="FSAlbert" w:hAnsi="FSAlbert"/>
              </w:rPr>
              <w:t>/18</w:t>
            </w:r>
          </w:p>
        </w:tc>
        <w:tc>
          <w:tcPr>
            <w:tcW w:w="1999" w:type="dxa"/>
          </w:tcPr>
          <w:p w14:paraId="08516546" w14:textId="77777777" w:rsidR="00880769" w:rsidRPr="006D565B" w:rsidRDefault="00880769" w:rsidP="0045360C">
            <w:pPr>
              <w:rPr>
                <w:rFonts w:ascii="FSAlbert" w:hAnsi="FSAlbert"/>
              </w:rPr>
            </w:pPr>
            <w:r>
              <w:rPr>
                <w:rFonts w:ascii="FSAlbert" w:hAnsi="FSAlbert"/>
              </w:rPr>
              <w:t>Lucy Ford</w:t>
            </w:r>
          </w:p>
        </w:tc>
        <w:tc>
          <w:tcPr>
            <w:tcW w:w="5176" w:type="dxa"/>
          </w:tcPr>
          <w:p w14:paraId="35A6EC9F" w14:textId="77777777" w:rsidR="00880769" w:rsidRPr="006D565B" w:rsidRDefault="00880769" w:rsidP="0045360C">
            <w:pPr>
              <w:rPr>
                <w:rFonts w:ascii="FSAlbert" w:hAnsi="FSAlbert"/>
              </w:rPr>
            </w:pPr>
            <w:r>
              <w:rPr>
                <w:rFonts w:ascii="FSAlbert" w:hAnsi="FSAlbert"/>
              </w:rPr>
              <w:t>New Policy Created</w:t>
            </w:r>
          </w:p>
        </w:tc>
      </w:tr>
      <w:tr w:rsidR="00880769" w:rsidRPr="006D565B" w14:paraId="7ECAEDFC" w14:textId="77777777" w:rsidTr="0045360C">
        <w:trPr>
          <w:trHeight w:val="794"/>
        </w:trPr>
        <w:tc>
          <w:tcPr>
            <w:tcW w:w="1074" w:type="dxa"/>
          </w:tcPr>
          <w:p w14:paraId="58115A65" w14:textId="77777777" w:rsidR="00880769" w:rsidRPr="006D565B" w:rsidRDefault="00880769" w:rsidP="0045360C">
            <w:pPr>
              <w:rPr>
                <w:rFonts w:ascii="FSAlbert" w:hAnsi="FSAlbert"/>
              </w:rPr>
            </w:pPr>
            <w:r>
              <w:rPr>
                <w:rFonts w:ascii="FSAlbert" w:hAnsi="FSAlbert"/>
              </w:rPr>
              <w:t>1.1</w:t>
            </w:r>
          </w:p>
        </w:tc>
        <w:tc>
          <w:tcPr>
            <w:tcW w:w="1328" w:type="dxa"/>
          </w:tcPr>
          <w:p w14:paraId="2CC5B221" w14:textId="77777777" w:rsidR="00880769" w:rsidRPr="006D565B" w:rsidRDefault="00880769" w:rsidP="0045360C">
            <w:pPr>
              <w:rPr>
                <w:rFonts w:ascii="FSAlbert" w:hAnsi="FSAlbert"/>
              </w:rPr>
            </w:pPr>
            <w:r>
              <w:rPr>
                <w:rFonts w:ascii="FSAlbert" w:hAnsi="FSAlbert"/>
              </w:rPr>
              <w:t>05/09/19</w:t>
            </w:r>
          </w:p>
        </w:tc>
        <w:tc>
          <w:tcPr>
            <w:tcW w:w="1999" w:type="dxa"/>
          </w:tcPr>
          <w:p w14:paraId="374F62DF" w14:textId="77777777" w:rsidR="00880769" w:rsidRPr="006D565B" w:rsidRDefault="00880769" w:rsidP="0045360C">
            <w:pPr>
              <w:rPr>
                <w:rFonts w:ascii="FSAlbert" w:hAnsi="FSAlbert"/>
              </w:rPr>
            </w:pPr>
            <w:r>
              <w:rPr>
                <w:rFonts w:ascii="FSAlbert" w:hAnsi="FSAlbert"/>
              </w:rPr>
              <w:t>Lucy Ford</w:t>
            </w:r>
          </w:p>
        </w:tc>
        <w:tc>
          <w:tcPr>
            <w:tcW w:w="5176" w:type="dxa"/>
          </w:tcPr>
          <w:p w14:paraId="7B90D867" w14:textId="77777777" w:rsidR="00880769" w:rsidRPr="006D565B" w:rsidRDefault="00880769" w:rsidP="0045360C">
            <w:pPr>
              <w:rPr>
                <w:rFonts w:ascii="FSAlbert" w:hAnsi="FSAlbert"/>
              </w:rPr>
            </w:pPr>
            <w:r>
              <w:rPr>
                <w:rFonts w:ascii="FSAlbert" w:hAnsi="FSAlbert"/>
              </w:rPr>
              <w:t>Date changes.</w:t>
            </w:r>
          </w:p>
        </w:tc>
      </w:tr>
      <w:tr w:rsidR="00880769" w:rsidRPr="006D565B" w14:paraId="1B9FAE75" w14:textId="77777777" w:rsidTr="0045360C">
        <w:trPr>
          <w:trHeight w:val="794"/>
        </w:trPr>
        <w:tc>
          <w:tcPr>
            <w:tcW w:w="1074" w:type="dxa"/>
          </w:tcPr>
          <w:p w14:paraId="4A18E571" w14:textId="77777777" w:rsidR="00880769" w:rsidRPr="006D565B" w:rsidRDefault="00880769" w:rsidP="0045360C">
            <w:pPr>
              <w:rPr>
                <w:rFonts w:ascii="FSAlbert" w:hAnsi="FSAlbert"/>
              </w:rPr>
            </w:pPr>
            <w:r>
              <w:rPr>
                <w:rFonts w:ascii="FSAlbert" w:hAnsi="FSAlbert"/>
              </w:rPr>
              <w:t>2.0</w:t>
            </w:r>
          </w:p>
        </w:tc>
        <w:tc>
          <w:tcPr>
            <w:tcW w:w="1328" w:type="dxa"/>
          </w:tcPr>
          <w:p w14:paraId="3826F47F" w14:textId="77777777" w:rsidR="00880769" w:rsidRPr="006D565B" w:rsidRDefault="00880769" w:rsidP="0045360C">
            <w:pPr>
              <w:rPr>
                <w:rFonts w:ascii="FSAlbert" w:hAnsi="FSAlbert"/>
              </w:rPr>
            </w:pPr>
            <w:r>
              <w:rPr>
                <w:rFonts w:ascii="FSAlbert" w:hAnsi="FSAlbert"/>
              </w:rPr>
              <w:t>20/10/20</w:t>
            </w:r>
          </w:p>
        </w:tc>
        <w:tc>
          <w:tcPr>
            <w:tcW w:w="1999" w:type="dxa"/>
          </w:tcPr>
          <w:p w14:paraId="497E7AD0" w14:textId="77777777" w:rsidR="00880769" w:rsidRPr="006D565B" w:rsidRDefault="00880769" w:rsidP="0045360C">
            <w:pPr>
              <w:rPr>
                <w:rFonts w:ascii="FSAlbert" w:hAnsi="FSAlbert"/>
              </w:rPr>
            </w:pPr>
            <w:r>
              <w:rPr>
                <w:rFonts w:ascii="FSAlbert" w:hAnsi="FSAlbert"/>
              </w:rPr>
              <w:t>Ailsa Moore</w:t>
            </w:r>
          </w:p>
        </w:tc>
        <w:tc>
          <w:tcPr>
            <w:tcW w:w="5176" w:type="dxa"/>
          </w:tcPr>
          <w:p w14:paraId="143A4CC4" w14:textId="77777777" w:rsidR="00880769" w:rsidRPr="006D565B" w:rsidRDefault="00880769" w:rsidP="0045360C">
            <w:pPr>
              <w:rPr>
                <w:rFonts w:ascii="FSAlbert" w:hAnsi="FSAlbert"/>
              </w:rPr>
            </w:pPr>
            <w:r>
              <w:rPr>
                <w:rFonts w:ascii="FSAlbert" w:hAnsi="FSAlbert"/>
              </w:rPr>
              <w:t>Date changes</w:t>
            </w:r>
          </w:p>
        </w:tc>
      </w:tr>
      <w:tr w:rsidR="00880769" w:rsidRPr="006D565B" w14:paraId="4389AB5F" w14:textId="77777777" w:rsidTr="0045360C">
        <w:trPr>
          <w:trHeight w:val="794"/>
        </w:trPr>
        <w:tc>
          <w:tcPr>
            <w:tcW w:w="1074" w:type="dxa"/>
          </w:tcPr>
          <w:p w14:paraId="57F47B45" w14:textId="77777777" w:rsidR="00880769" w:rsidRPr="006D565B" w:rsidRDefault="00880769" w:rsidP="0045360C">
            <w:pPr>
              <w:rPr>
                <w:rFonts w:ascii="FSAlbert" w:hAnsi="FSAlbert"/>
              </w:rPr>
            </w:pPr>
            <w:r>
              <w:rPr>
                <w:rFonts w:ascii="FSAlbert" w:hAnsi="FSAlbert"/>
              </w:rPr>
              <w:t>3.0</w:t>
            </w:r>
          </w:p>
        </w:tc>
        <w:tc>
          <w:tcPr>
            <w:tcW w:w="1328" w:type="dxa"/>
          </w:tcPr>
          <w:p w14:paraId="5929EBD1" w14:textId="77777777" w:rsidR="00880769" w:rsidRPr="006D565B" w:rsidRDefault="00880769" w:rsidP="0045360C">
            <w:pPr>
              <w:rPr>
                <w:rFonts w:ascii="FSAlbert" w:hAnsi="FSAlbert"/>
              </w:rPr>
            </w:pPr>
            <w:r>
              <w:rPr>
                <w:rFonts w:ascii="FSAlbert" w:hAnsi="FSAlbert"/>
              </w:rPr>
              <w:t>29/9/21</w:t>
            </w:r>
          </w:p>
        </w:tc>
        <w:tc>
          <w:tcPr>
            <w:tcW w:w="1999" w:type="dxa"/>
          </w:tcPr>
          <w:p w14:paraId="3848A464" w14:textId="77777777" w:rsidR="00880769" w:rsidRPr="006D565B" w:rsidRDefault="00880769" w:rsidP="0045360C">
            <w:pPr>
              <w:rPr>
                <w:rFonts w:ascii="FSAlbert" w:hAnsi="FSAlbert"/>
              </w:rPr>
            </w:pPr>
            <w:r>
              <w:rPr>
                <w:rFonts w:ascii="FSAlbert" w:hAnsi="FSAlbert"/>
              </w:rPr>
              <w:t>Lucy Ford</w:t>
            </w:r>
          </w:p>
        </w:tc>
        <w:tc>
          <w:tcPr>
            <w:tcW w:w="5176" w:type="dxa"/>
          </w:tcPr>
          <w:p w14:paraId="55D766A5" w14:textId="77777777" w:rsidR="00880769" w:rsidRPr="006D565B" w:rsidRDefault="00880769" w:rsidP="0045360C">
            <w:pPr>
              <w:rPr>
                <w:rFonts w:ascii="FSAlbert" w:hAnsi="FSAlbert"/>
              </w:rPr>
            </w:pPr>
            <w:r>
              <w:rPr>
                <w:rFonts w:ascii="FSAlbert" w:hAnsi="FSAlbert"/>
              </w:rPr>
              <w:t>Date Changes.</w:t>
            </w:r>
          </w:p>
        </w:tc>
      </w:tr>
      <w:tr w:rsidR="00880769" w:rsidRPr="006D565B" w14:paraId="67A70F2F" w14:textId="77777777" w:rsidTr="0045360C">
        <w:trPr>
          <w:trHeight w:val="794"/>
        </w:trPr>
        <w:tc>
          <w:tcPr>
            <w:tcW w:w="1074" w:type="dxa"/>
          </w:tcPr>
          <w:p w14:paraId="138036C7" w14:textId="77777777" w:rsidR="00880769" w:rsidRPr="006D565B" w:rsidRDefault="00880769" w:rsidP="0045360C">
            <w:pPr>
              <w:rPr>
                <w:rFonts w:ascii="FSAlbert" w:hAnsi="FSAlbert"/>
              </w:rPr>
            </w:pPr>
            <w:r>
              <w:rPr>
                <w:rFonts w:ascii="FSAlbert" w:hAnsi="FSAlbert"/>
              </w:rPr>
              <w:t>4.0</w:t>
            </w:r>
          </w:p>
        </w:tc>
        <w:tc>
          <w:tcPr>
            <w:tcW w:w="1328" w:type="dxa"/>
          </w:tcPr>
          <w:p w14:paraId="38C22CE9" w14:textId="77777777" w:rsidR="00880769" w:rsidRPr="006D565B" w:rsidRDefault="00880769" w:rsidP="0045360C">
            <w:pPr>
              <w:rPr>
                <w:rFonts w:ascii="FSAlbert" w:hAnsi="FSAlbert"/>
              </w:rPr>
            </w:pPr>
            <w:r>
              <w:rPr>
                <w:rFonts w:ascii="FSAlbert" w:hAnsi="FSAlbert"/>
              </w:rPr>
              <w:t>26/9/22</w:t>
            </w:r>
          </w:p>
        </w:tc>
        <w:tc>
          <w:tcPr>
            <w:tcW w:w="1999" w:type="dxa"/>
          </w:tcPr>
          <w:p w14:paraId="0C41BE77" w14:textId="77777777" w:rsidR="00880769" w:rsidRPr="006D565B" w:rsidRDefault="00880769" w:rsidP="0045360C">
            <w:pPr>
              <w:rPr>
                <w:rFonts w:ascii="FSAlbert" w:hAnsi="FSAlbert"/>
              </w:rPr>
            </w:pPr>
            <w:r>
              <w:rPr>
                <w:rFonts w:ascii="FSAlbert" w:hAnsi="FSAlbert"/>
              </w:rPr>
              <w:t>Lucy Ford</w:t>
            </w:r>
          </w:p>
        </w:tc>
        <w:tc>
          <w:tcPr>
            <w:tcW w:w="5176" w:type="dxa"/>
          </w:tcPr>
          <w:p w14:paraId="51348A36" w14:textId="77777777" w:rsidR="00880769" w:rsidRPr="006D565B" w:rsidRDefault="00880769" w:rsidP="0045360C">
            <w:pPr>
              <w:rPr>
                <w:rFonts w:ascii="FSAlbert" w:hAnsi="FSAlbert"/>
              </w:rPr>
            </w:pPr>
            <w:r>
              <w:rPr>
                <w:rFonts w:ascii="FSAlbert" w:hAnsi="FSAlbert"/>
              </w:rPr>
              <w:t>Date Changes</w:t>
            </w:r>
          </w:p>
        </w:tc>
      </w:tr>
      <w:tr w:rsidR="00880769" w:rsidRPr="006D565B" w14:paraId="5513FEA7" w14:textId="77777777" w:rsidTr="0045360C">
        <w:trPr>
          <w:trHeight w:val="794"/>
        </w:trPr>
        <w:tc>
          <w:tcPr>
            <w:tcW w:w="1074" w:type="dxa"/>
          </w:tcPr>
          <w:p w14:paraId="0EFE688D" w14:textId="77777777" w:rsidR="00880769" w:rsidRPr="006D565B" w:rsidRDefault="00880769" w:rsidP="0045360C">
            <w:pPr>
              <w:rPr>
                <w:rFonts w:ascii="FSAlbert" w:hAnsi="FSAlbert"/>
              </w:rPr>
            </w:pPr>
            <w:r>
              <w:rPr>
                <w:rFonts w:ascii="FSAlbert" w:hAnsi="FSAlbert"/>
              </w:rPr>
              <w:t>5.0</w:t>
            </w:r>
          </w:p>
        </w:tc>
        <w:tc>
          <w:tcPr>
            <w:tcW w:w="1328" w:type="dxa"/>
          </w:tcPr>
          <w:p w14:paraId="50FDA0F8" w14:textId="77777777" w:rsidR="00880769" w:rsidRPr="006D565B" w:rsidRDefault="00880769" w:rsidP="0045360C">
            <w:pPr>
              <w:rPr>
                <w:rFonts w:ascii="FSAlbert" w:hAnsi="FSAlbert"/>
              </w:rPr>
            </w:pPr>
            <w:r>
              <w:rPr>
                <w:rFonts w:ascii="FSAlbert" w:hAnsi="FSAlbert"/>
              </w:rPr>
              <w:t>20/09/23</w:t>
            </w:r>
          </w:p>
        </w:tc>
        <w:tc>
          <w:tcPr>
            <w:tcW w:w="1999" w:type="dxa"/>
          </w:tcPr>
          <w:p w14:paraId="2D152954" w14:textId="77777777" w:rsidR="00880769" w:rsidRPr="006D565B" w:rsidRDefault="00880769" w:rsidP="0045360C">
            <w:pPr>
              <w:rPr>
                <w:rFonts w:ascii="FSAlbert" w:hAnsi="FSAlbert"/>
              </w:rPr>
            </w:pPr>
            <w:r>
              <w:rPr>
                <w:rFonts w:ascii="FSAlbert" w:hAnsi="FSAlbert"/>
              </w:rPr>
              <w:t>Ailsa Moore</w:t>
            </w:r>
          </w:p>
        </w:tc>
        <w:tc>
          <w:tcPr>
            <w:tcW w:w="5176" w:type="dxa"/>
          </w:tcPr>
          <w:p w14:paraId="1FDF5030" w14:textId="77777777" w:rsidR="00880769" w:rsidRPr="006D565B" w:rsidRDefault="00880769" w:rsidP="0045360C">
            <w:pPr>
              <w:rPr>
                <w:rFonts w:ascii="FSAlbert" w:hAnsi="FSAlbert"/>
              </w:rPr>
            </w:pPr>
            <w:r>
              <w:rPr>
                <w:rFonts w:ascii="FSAlbert" w:hAnsi="FSAlbert"/>
              </w:rPr>
              <w:t>Date Changes</w:t>
            </w:r>
          </w:p>
        </w:tc>
      </w:tr>
      <w:tr w:rsidR="00880769" w:rsidRPr="006D565B" w14:paraId="5BF1ED5D" w14:textId="77777777" w:rsidTr="0045360C">
        <w:trPr>
          <w:trHeight w:val="794"/>
        </w:trPr>
        <w:tc>
          <w:tcPr>
            <w:tcW w:w="1074" w:type="dxa"/>
          </w:tcPr>
          <w:p w14:paraId="7B1D35DD" w14:textId="77777777" w:rsidR="00880769" w:rsidRPr="00C676A9" w:rsidRDefault="00880769" w:rsidP="0045360C">
            <w:pPr>
              <w:rPr>
                <w:rFonts w:ascii="FSAlbert" w:hAnsi="FSAlbert"/>
              </w:rPr>
            </w:pPr>
            <w:r w:rsidRPr="00C676A9">
              <w:rPr>
                <w:rFonts w:ascii="FSAlbert" w:hAnsi="FSAlbert"/>
              </w:rPr>
              <w:t>6.0</w:t>
            </w:r>
          </w:p>
        </w:tc>
        <w:tc>
          <w:tcPr>
            <w:tcW w:w="1328" w:type="dxa"/>
          </w:tcPr>
          <w:p w14:paraId="2AA86063" w14:textId="77777777" w:rsidR="00880769" w:rsidRPr="00C676A9" w:rsidRDefault="00880769" w:rsidP="0045360C">
            <w:pPr>
              <w:rPr>
                <w:rFonts w:ascii="FSAlbert" w:hAnsi="FSAlbert"/>
              </w:rPr>
            </w:pPr>
            <w:r w:rsidRPr="00C676A9">
              <w:rPr>
                <w:rFonts w:ascii="FSAlbert" w:hAnsi="FSAlbert"/>
              </w:rPr>
              <w:t>04/03/2024</w:t>
            </w:r>
          </w:p>
        </w:tc>
        <w:tc>
          <w:tcPr>
            <w:tcW w:w="1999" w:type="dxa"/>
          </w:tcPr>
          <w:p w14:paraId="18868E9C" w14:textId="77777777" w:rsidR="00880769" w:rsidRPr="00C676A9" w:rsidRDefault="00880769" w:rsidP="0045360C">
            <w:pPr>
              <w:rPr>
                <w:rFonts w:ascii="FSAlbert" w:hAnsi="FSAlbert"/>
              </w:rPr>
            </w:pPr>
            <w:r w:rsidRPr="00C676A9">
              <w:rPr>
                <w:rFonts w:ascii="FSAlbert" w:hAnsi="FSAlbert"/>
              </w:rPr>
              <w:t>Cara Broadbent</w:t>
            </w:r>
          </w:p>
        </w:tc>
        <w:tc>
          <w:tcPr>
            <w:tcW w:w="5176" w:type="dxa"/>
          </w:tcPr>
          <w:p w14:paraId="7D19A593" w14:textId="77777777" w:rsidR="00880769" w:rsidRPr="00C676A9" w:rsidRDefault="00880769" w:rsidP="0045360C">
            <w:pPr>
              <w:rPr>
                <w:rFonts w:ascii="FSAlbert" w:hAnsi="FSAlbert"/>
              </w:rPr>
            </w:pPr>
            <w:r w:rsidRPr="00C676A9">
              <w:rPr>
                <w:rFonts w:ascii="FSAlbert" w:hAnsi="FSAlbert"/>
              </w:rPr>
              <w:t>Removal of Legal Sanctions as per Safeguarding audit.</w:t>
            </w:r>
          </w:p>
        </w:tc>
      </w:tr>
      <w:tr w:rsidR="00880769" w:rsidRPr="006D565B" w14:paraId="7A5CD6D8" w14:textId="77777777" w:rsidTr="0045360C">
        <w:trPr>
          <w:trHeight w:val="794"/>
        </w:trPr>
        <w:tc>
          <w:tcPr>
            <w:tcW w:w="1074" w:type="dxa"/>
          </w:tcPr>
          <w:p w14:paraId="6B2BF774" w14:textId="77777777" w:rsidR="00880769" w:rsidRPr="002A3936" w:rsidRDefault="00880769" w:rsidP="0045360C">
            <w:pPr>
              <w:rPr>
                <w:rFonts w:ascii="FSAlbert" w:hAnsi="FSAlbert"/>
              </w:rPr>
            </w:pPr>
            <w:r w:rsidRPr="002A3936">
              <w:rPr>
                <w:rFonts w:ascii="FSAlbert" w:hAnsi="FSAlbert"/>
              </w:rPr>
              <w:t>7.0</w:t>
            </w:r>
          </w:p>
        </w:tc>
        <w:tc>
          <w:tcPr>
            <w:tcW w:w="1328" w:type="dxa"/>
          </w:tcPr>
          <w:p w14:paraId="10C101D9" w14:textId="77777777" w:rsidR="00880769" w:rsidRPr="002A3936" w:rsidRDefault="00880769" w:rsidP="0045360C">
            <w:pPr>
              <w:rPr>
                <w:rFonts w:ascii="FSAlbert" w:hAnsi="FSAlbert"/>
              </w:rPr>
            </w:pPr>
            <w:r w:rsidRPr="002A3936">
              <w:rPr>
                <w:rFonts w:ascii="FSAlbert" w:hAnsi="FSAlbert"/>
              </w:rPr>
              <w:t>16/06/2025</w:t>
            </w:r>
          </w:p>
        </w:tc>
        <w:tc>
          <w:tcPr>
            <w:tcW w:w="1999" w:type="dxa"/>
          </w:tcPr>
          <w:p w14:paraId="57709A1A" w14:textId="77777777" w:rsidR="00880769" w:rsidRPr="002A3936" w:rsidRDefault="00880769" w:rsidP="0045360C">
            <w:pPr>
              <w:rPr>
                <w:rFonts w:ascii="FSAlbert" w:hAnsi="FSAlbert"/>
              </w:rPr>
            </w:pPr>
            <w:r w:rsidRPr="002A3936">
              <w:rPr>
                <w:rFonts w:ascii="FSAlbert" w:hAnsi="FSAlbert"/>
              </w:rPr>
              <w:t xml:space="preserve">Cara Broadbent </w:t>
            </w:r>
          </w:p>
        </w:tc>
        <w:tc>
          <w:tcPr>
            <w:tcW w:w="5176" w:type="dxa"/>
          </w:tcPr>
          <w:p w14:paraId="15D4C119" w14:textId="77777777" w:rsidR="00880769" w:rsidRPr="002A3936" w:rsidRDefault="00880769" w:rsidP="0045360C">
            <w:pPr>
              <w:rPr>
                <w:rFonts w:ascii="FSAlbert" w:hAnsi="FSAlbert"/>
              </w:rPr>
            </w:pPr>
            <w:r w:rsidRPr="002A3936">
              <w:rPr>
                <w:rFonts w:ascii="FSAlbert" w:hAnsi="FSAlbert"/>
              </w:rPr>
              <w:t>Pg 7 link to Working together to Improve School Attendance.</w:t>
            </w:r>
          </w:p>
          <w:p w14:paraId="1E0093E8" w14:textId="77777777" w:rsidR="00880769" w:rsidRPr="002A3936" w:rsidRDefault="00880769" w:rsidP="0045360C">
            <w:pPr>
              <w:rPr>
                <w:rFonts w:ascii="FSAlbert" w:hAnsi="FSAlbert"/>
              </w:rPr>
            </w:pPr>
            <w:r w:rsidRPr="002A3936">
              <w:rPr>
                <w:rFonts w:ascii="FSAlbert" w:hAnsi="FSAlbert"/>
              </w:rPr>
              <w:t xml:space="preserve">Pg 8 &amp; 11 – contact details of Attendance lead for the school being our Family Engagement Lead. </w:t>
            </w:r>
          </w:p>
          <w:p w14:paraId="1736EB1F" w14:textId="77777777" w:rsidR="00880769" w:rsidRPr="002A3936" w:rsidRDefault="00880769" w:rsidP="0045360C">
            <w:pPr>
              <w:rPr>
                <w:rFonts w:ascii="FSAlbert" w:hAnsi="FSAlbert"/>
              </w:rPr>
            </w:pPr>
            <w:r w:rsidRPr="002A3936">
              <w:rPr>
                <w:rFonts w:ascii="FSAlbert" w:hAnsi="FSAlbert"/>
              </w:rPr>
              <w:t xml:space="preserve">P9 – Time added for what is seen to be late. </w:t>
            </w:r>
          </w:p>
          <w:p w14:paraId="5DC21FC0" w14:textId="77777777" w:rsidR="002803BD" w:rsidRDefault="00880769" w:rsidP="002803BD">
            <w:r w:rsidRPr="002A3936">
              <w:rPr>
                <w:rFonts w:ascii="FSAlbert" w:hAnsi="FSAlbert"/>
              </w:rPr>
              <w:t>Pg 10 Children Missing In Education reference to guidance.</w:t>
            </w:r>
            <w:r w:rsidR="002803BD" w:rsidRPr="002803BD">
              <w:t xml:space="preserve"> </w:t>
            </w:r>
          </w:p>
          <w:p w14:paraId="227EED28" w14:textId="47388138" w:rsidR="00880769" w:rsidRPr="002803BD" w:rsidRDefault="002803BD" w:rsidP="002803BD">
            <w:pPr>
              <w:rPr>
                <w:rFonts w:ascii="FSAlbert" w:hAnsi="FSAlbert"/>
              </w:rPr>
            </w:pPr>
            <w:r w:rsidRPr="002803BD">
              <w:rPr>
                <w:rFonts w:ascii="FSAlbert" w:hAnsi="FSAlbert"/>
              </w:rPr>
              <w:t>Pg 12 APPENDIX 1: Attendance Codes updated in line with Working together to improve school attendance.</w:t>
            </w:r>
          </w:p>
        </w:tc>
      </w:tr>
      <w:tr w:rsidR="00880769" w:rsidRPr="006D565B" w14:paraId="76D868D0" w14:textId="77777777" w:rsidTr="0045360C">
        <w:trPr>
          <w:trHeight w:val="794"/>
        </w:trPr>
        <w:tc>
          <w:tcPr>
            <w:tcW w:w="1074" w:type="dxa"/>
          </w:tcPr>
          <w:p w14:paraId="56AB08F7" w14:textId="5DF7C6C5" w:rsidR="00880769" w:rsidRPr="006D565B" w:rsidRDefault="00EC4C17" w:rsidP="0045360C">
            <w:pPr>
              <w:rPr>
                <w:rFonts w:ascii="FSAlbert" w:hAnsi="FSAlbert"/>
              </w:rPr>
            </w:pPr>
            <w:r>
              <w:rPr>
                <w:rFonts w:ascii="FSAlbert" w:hAnsi="FSAlbert"/>
              </w:rPr>
              <w:t>8.0</w:t>
            </w:r>
          </w:p>
        </w:tc>
        <w:tc>
          <w:tcPr>
            <w:tcW w:w="1328" w:type="dxa"/>
          </w:tcPr>
          <w:p w14:paraId="7A83C62A" w14:textId="75FE197C" w:rsidR="00880769" w:rsidRPr="006D565B" w:rsidRDefault="00EC4C17" w:rsidP="0045360C">
            <w:pPr>
              <w:rPr>
                <w:rFonts w:ascii="FSAlbert" w:hAnsi="FSAlbert"/>
              </w:rPr>
            </w:pPr>
            <w:r>
              <w:rPr>
                <w:rFonts w:ascii="FSAlbert" w:hAnsi="FSAlbert"/>
              </w:rPr>
              <w:t>01/06/2026</w:t>
            </w:r>
          </w:p>
        </w:tc>
        <w:tc>
          <w:tcPr>
            <w:tcW w:w="1999" w:type="dxa"/>
          </w:tcPr>
          <w:p w14:paraId="2C5642AE" w14:textId="54AACCCF" w:rsidR="00880769" w:rsidRPr="006D565B" w:rsidRDefault="00EC4C17" w:rsidP="0045360C">
            <w:pPr>
              <w:rPr>
                <w:rFonts w:ascii="FSAlbert" w:hAnsi="FSAlbert"/>
              </w:rPr>
            </w:pPr>
            <w:r>
              <w:rPr>
                <w:rFonts w:ascii="FSAlbert" w:hAnsi="FSAlbert"/>
              </w:rPr>
              <w:t xml:space="preserve">Cara Broadbent </w:t>
            </w:r>
          </w:p>
        </w:tc>
        <w:tc>
          <w:tcPr>
            <w:tcW w:w="5176" w:type="dxa"/>
          </w:tcPr>
          <w:p w14:paraId="610D2537" w14:textId="28B744A2" w:rsidR="00880769" w:rsidRDefault="002A33C4" w:rsidP="0045360C">
            <w:pPr>
              <w:rPr>
                <w:rFonts w:ascii="FSAlbert" w:hAnsi="FSAlbert"/>
              </w:rPr>
            </w:pPr>
            <w:r>
              <w:rPr>
                <w:rFonts w:ascii="FSAlbert" w:hAnsi="FSAlbert"/>
              </w:rPr>
              <w:t xml:space="preserve">Pg.8 </w:t>
            </w:r>
            <w:r w:rsidR="00EC4C17">
              <w:rPr>
                <w:rFonts w:ascii="FSAlbert" w:hAnsi="FSAlbert"/>
              </w:rPr>
              <w:t>Attendance Champion</w:t>
            </w:r>
            <w:r>
              <w:rPr>
                <w:rFonts w:ascii="FSAlbert" w:hAnsi="FSAlbert"/>
              </w:rPr>
              <w:t xml:space="preserve"> and contact</w:t>
            </w:r>
            <w:r w:rsidR="00EC4C17">
              <w:rPr>
                <w:rFonts w:ascii="FSAlbert" w:hAnsi="FSAlbert"/>
              </w:rPr>
              <w:t xml:space="preserve"> – added – Family Engagement Officer.</w:t>
            </w:r>
          </w:p>
          <w:p w14:paraId="6672BD74" w14:textId="775AB483" w:rsidR="002A33C4" w:rsidRDefault="002A33C4" w:rsidP="0045360C">
            <w:pPr>
              <w:rPr>
                <w:rFonts w:ascii="FSAlbert" w:hAnsi="FSAlbert"/>
              </w:rPr>
            </w:pPr>
            <w:r>
              <w:rPr>
                <w:rFonts w:ascii="FSAlbert" w:hAnsi="FSAlbert"/>
              </w:rPr>
              <w:t xml:space="preserve">Pg. 10 – reward scheme added to policy. </w:t>
            </w:r>
          </w:p>
          <w:p w14:paraId="0448C5C9" w14:textId="1E12F297" w:rsidR="002A33C4" w:rsidRPr="006D565B" w:rsidRDefault="002A33C4" w:rsidP="0045360C">
            <w:pPr>
              <w:rPr>
                <w:rFonts w:ascii="FSAlbert" w:hAnsi="FSAlbert"/>
              </w:rPr>
            </w:pPr>
          </w:p>
        </w:tc>
      </w:tr>
      <w:tr w:rsidR="00880769" w:rsidRPr="006D565B" w14:paraId="43BC3424" w14:textId="77777777" w:rsidTr="0045360C">
        <w:trPr>
          <w:trHeight w:val="794"/>
        </w:trPr>
        <w:tc>
          <w:tcPr>
            <w:tcW w:w="1074" w:type="dxa"/>
          </w:tcPr>
          <w:p w14:paraId="6739E7A0" w14:textId="77777777" w:rsidR="00880769" w:rsidRPr="006D565B" w:rsidRDefault="00880769" w:rsidP="0045360C">
            <w:pPr>
              <w:rPr>
                <w:rFonts w:ascii="FSAlbert" w:hAnsi="FSAlbert"/>
              </w:rPr>
            </w:pPr>
          </w:p>
        </w:tc>
        <w:tc>
          <w:tcPr>
            <w:tcW w:w="1328" w:type="dxa"/>
          </w:tcPr>
          <w:p w14:paraId="3377CCE7" w14:textId="77777777" w:rsidR="00880769" w:rsidRPr="006D565B" w:rsidRDefault="00880769" w:rsidP="0045360C">
            <w:pPr>
              <w:rPr>
                <w:rFonts w:ascii="FSAlbert" w:hAnsi="FSAlbert"/>
              </w:rPr>
            </w:pPr>
          </w:p>
        </w:tc>
        <w:tc>
          <w:tcPr>
            <w:tcW w:w="1999" w:type="dxa"/>
          </w:tcPr>
          <w:p w14:paraId="15FC835A" w14:textId="77777777" w:rsidR="00880769" w:rsidRPr="006D565B" w:rsidRDefault="00880769" w:rsidP="0045360C">
            <w:pPr>
              <w:rPr>
                <w:rFonts w:ascii="FSAlbert" w:hAnsi="FSAlbert"/>
              </w:rPr>
            </w:pPr>
          </w:p>
        </w:tc>
        <w:tc>
          <w:tcPr>
            <w:tcW w:w="5176" w:type="dxa"/>
          </w:tcPr>
          <w:p w14:paraId="1347C779" w14:textId="77777777" w:rsidR="00880769" w:rsidRPr="006D565B" w:rsidRDefault="00880769" w:rsidP="0045360C">
            <w:pPr>
              <w:rPr>
                <w:rFonts w:ascii="FSAlbert" w:hAnsi="FSAlbert"/>
              </w:rPr>
            </w:pPr>
          </w:p>
        </w:tc>
      </w:tr>
      <w:tr w:rsidR="00880769" w:rsidRPr="006D565B" w14:paraId="55D83C4F" w14:textId="77777777" w:rsidTr="0045360C">
        <w:trPr>
          <w:trHeight w:val="794"/>
        </w:trPr>
        <w:tc>
          <w:tcPr>
            <w:tcW w:w="1074" w:type="dxa"/>
          </w:tcPr>
          <w:p w14:paraId="262911FC" w14:textId="77777777" w:rsidR="00880769" w:rsidRPr="006D565B" w:rsidRDefault="00880769" w:rsidP="0045360C">
            <w:pPr>
              <w:rPr>
                <w:rFonts w:ascii="FSAlbert" w:hAnsi="FSAlbert"/>
              </w:rPr>
            </w:pPr>
          </w:p>
        </w:tc>
        <w:tc>
          <w:tcPr>
            <w:tcW w:w="1328" w:type="dxa"/>
          </w:tcPr>
          <w:p w14:paraId="10A3C046" w14:textId="77777777" w:rsidR="00880769" w:rsidRPr="006D565B" w:rsidRDefault="00880769" w:rsidP="0045360C">
            <w:pPr>
              <w:rPr>
                <w:rFonts w:ascii="FSAlbert" w:hAnsi="FSAlbert"/>
              </w:rPr>
            </w:pPr>
          </w:p>
        </w:tc>
        <w:tc>
          <w:tcPr>
            <w:tcW w:w="1999" w:type="dxa"/>
          </w:tcPr>
          <w:p w14:paraId="7513FB18" w14:textId="77777777" w:rsidR="00880769" w:rsidRPr="006D565B" w:rsidRDefault="00880769" w:rsidP="0045360C">
            <w:pPr>
              <w:rPr>
                <w:rFonts w:ascii="FSAlbert" w:hAnsi="FSAlbert"/>
              </w:rPr>
            </w:pPr>
          </w:p>
        </w:tc>
        <w:tc>
          <w:tcPr>
            <w:tcW w:w="5176" w:type="dxa"/>
          </w:tcPr>
          <w:p w14:paraId="1A94B45E" w14:textId="77777777" w:rsidR="00880769" w:rsidRPr="006D565B" w:rsidRDefault="00880769" w:rsidP="0045360C">
            <w:pPr>
              <w:rPr>
                <w:rFonts w:ascii="FSAlbert" w:hAnsi="FSAlbert"/>
              </w:rPr>
            </w:pPr>
          </w:p>
        </w:tc>
      </w:tr>
      <w:tr w:rsidR="00880769" w:rsidRPr="006D565B" w14:paraId="290AEBCB" w14:textId="77777777" w:rsidTr="0045360C">
        <w:trPr>
          <w:trHeight w:val="794"/>
        </w:trPr>
        <w:tc>
          <w:tcPr>
            <w:tcW w:w="1074" w:type="dxa"/>
          </w:tcPr>
          <w:p w14:paraId="638E8B72" w14:textId="77777777" w:rsidR="00880769" w:rsidRPr="006D565B" w:rsidRDefault="00880769" w:rsidP="0045360C">
            <w:pPr>
              <w:rPr>
                <w:rFonts w:ascii="FSAlbert" w:hAnsi="FSAlbert"/>
              </w:rPr>
            </w:pPr>
          </w:p>
        </w:tc>
        <w:tc>
          <w:tcPr>
            <w:tcW w:w="1328" w:type="dxa"/>
          </w:tcPr>
          <w:p w14:paraId="6E889211" w14:textId="77777777" w:rsidR="00880769" w:rsidRPr="006D565B" w:rsidRDefault="00880769" w:rsidP="0045360C">
            <w:pPr>
              <w:rPr>
                <w:rFonts w:ascii="FSAlbert" w:hAnsi="FSAlbert"/>
              </w:rPr>
            </w:pPr>
          </w:p>
        </w:tc>
        <w:tc>
          <w:tcPr>
            <w:tcW w:w="1999" w:type="dxa"/>
          </w:tcPr>
          <w:p w14:paraId="08588779" w14:textId="77777777" w:rsidR="00880769" w:rsidRPr="006D565B" w:rsidRDefault="00880769" w:rsidP="0045360C">
            <w:pPr>
              <w:rPr>
                <w:rFonts w:ascii="FSAlbert" w:hAnsi="FSAlbert"/>
              </w:rPr>
            </w:pPr>
          </w:p>
        </w:tc>
        <w:tc>
          <w:tcPr>
            <w:tcW w:w="5176" w:type="dxa"/>
          </w:tcPr>
          <w:p w14:paraId="4751D2A5" w14:textId="77777777" w:rsidR="00880769" w:rsidRPr="006D565B" w:rsidRDefault="00880769" w:rsidP="0045360C">
            <w:pPr>
              <w:rPr>
                <w:rFonts w:ascii="FSAlbert" w:hAnsi="FSAlbert"/>
              </w:rPr>
            </w:pPr>
          </w:p>
        </w:tc>
      </w:tr>
    </w:tbl>
    <w:p w14:paraId="23049B25" w14:textId="77777777" w:rsidR="00880769" w:rsidRDefault="00880769" w:rsidP="00880769">
      <w:pPr>
        <w:rPr>
          <w:rFonts w:ascii="FSAlbert" w:hAnsi="FSAlbert"/>
          <w:b/>
          <w:color w:val="F15A2C"/>
          <w:sz w:val="28"/>
        </w:rPr>
      </w:pPr>
    </w:p>
    <w:p w14:paraId="02C0B077" w14:textId="77777777" w:rsidR="00880769" w:rsidRDefault="00880769" w:rsidP="00880769">
      <w:pPr>
        <w:rPr>
          <w:rFonts w:ascii="FSAlbert" w:hAnsi="FSAlbert"/>
          <w:b/>
          <w:color w:val="F15A2C"/>
          <w:sz w:val="28"/>
        </w:rPr>
      </w:pPr>
    </w:p>
    <w:p w14:paraId="353E666D" w14:textId="77777777" w:rsidR="00880769" w:rsidRDefault="00880769" w:rsidP="00880769">
      <w:pPr>
        <w:rPr>
          <w:rFonts w:ascii="FSAlbert" w:hAnsi="FSAlbert"/>
          <w:b/>
          <w:color w:val="F15A2C"/>
          <w:sz w:val="28"/>
        </w:rPr>
      </w:pPr>
    </w:p>
    <w:p w14:paraId="35EC28FC" w14:textId="77777777" w:rsidR="00880769" w:rsidRPr="00A0325A" w:rsidRDefault="00880769" w:rsidP="00880769">
      <w:pPr>
        <w:rPr>
          <w:rFonts w:ascii="FSAlbert" w:hAnsi="FSAlbert"/>
          <w:b/>
          <w:color w:val="F15A2C"/>
          <w:sz w:val="28"/>
        </w:rPr>
      </w:pPr>
      <w:r w:rsidRPr="00A0325A">
        <w:rPr>
          <w:rFonts w:ascii="FSAlbert" w:hAnsi="FSAlbert"/>
          <w:b/>
          <w:color w:val="F15A2C"/>
          <w:sz w:val="28"/>
        </w:rPr>
        <w:t>Contents</w:t>
      </w:r>
    </w:p>
    <w:p w14:paraId="3FED1DAB" w14:textId="3260AB87" w:rsidR="00880769" w:rsidRPr="00912F4E" w:rsidRDefault="00880769" w:rsidP="00BC724D">
      <w:pPr>
        <w:pStyle w:val="TOC1"/>
        <w:tabs>
          <w:tab w:val="left" w:pos="440"/>
          <w:tab w:val="right" w:leader="dot" w:pos="10150"/>
        </w:tabs>
        <w:spacing w:before="120" w:after="120"/>
        <w:rPr>
          <w:rFonts w:ascii="FSAlbert" w:eastAsiaTheme="minorEastAsia" w:hAnsi="FSAlbert" w:cstheme="minorBidi"/>
          <w:noProof/>
          <w:sz w:val="28"/>
          <w:szCs w:val="28"/>
          <w:lang w:val="en-GB" w:eastAsia="en-GB"/>
        </w:rPr>
      </w:pPr>
      <w:r w:rsidRPr="00912F4E">
        <w:rPr>
          <w:rFonts w:ascii="FSAlbert" w:hAnsi="FSAlbert"/>
          <w:sz w:val="28"/>
          <w:szCs w:val="28"/>
        </w:rPr>
        <w:fldChar w:fldCharType="begin"/>
      </w:r>
      <w:r w:rsidRPr="00912F4E">
        <w:rPr>
          <w:rFonts w:ascii="FSAlbert" w:hAnsi="FSAlbert"/>
          <w:sz w:val="28"/>
          <w:szCs w:val="28"/>
        </w:rPr>
        <w:instrText xml:space="preserve"> TOC \o "1-3" \h \z \u </w:instrText>
      </w:r>
      <w:r w:rsidRPr="00912F4E">
        <w:rPr>
          <w:rFonts w:ascii="FSAlbert" w:hAnsi="FSAlbert"/>
          <w:sz w:val="28"/>
          <w:szCs w:val="28"/>
        </w:rPr>
        <w:fldChar w:fldCharType="separate"/>
      </w:r>
      <w:hyperlink w:anchor="_Toc526077825" w:history="1">
        <w:r w:rsidRPr="00912F4E">
          <w:rPr>
            <w:rStyle w:val="Hyperlink"/>
            <w:rFonts w:ascii="FSAlbert" w:hAnsi="FSAlbert"/>
            <w:noProof/>
            <w:sz w:val="28"/>
            <w:szCs w:val="28"/>
          </w:rPr>
          <w:t>1.</w:t>
        </w:r>
        <w:r w:rsidR="00A735F1" w:rsidRPr="00912F4E">
          <w:rPr>
            <w:rFonts w:ascii="FSAlbert" w:eastAsiaTheme="minorEastAsia" w:hAnsi="FSAlbert" w:cstheme="minorBidi"/>
            <w:noProof/>
            <w:sz w:val="28"/>
            <w:szCs w:val="28"/>
            <w:lang w:val="en-GB" w:eastAsia="en-GB"/>
          </w:rPr>
          <w:t xml:space="preserve"> </w:t>
        </w:r>
        <w:r w:rsidRPr="00912F4E">
          <w:rPr>
            <w:rStyle w:val="Hyperlink"/>
            <w:rFonts w:ascii="FSAlbert" w:hAnsi="FSAlbert"/>
            <w:noProof/>
            <w:sz w:val="28"/>
            <w:szCs w:val="28"/>
          </w:rPr>
          <w:t>Aims</w:t>
        </w:r>
      </w:hyperlink>
      <w:r w:rsidR="00912F4E" w:rsidRPr="00912F4E">
        <w:rPr>
          <w:rFonts w:ascii="FSAlbert" w:hAnsi="FSAlbert"/>
        </w:rPr>
        <w:t xml:space="preserve">                                                                                                                                     </w:t>
      </w:r>
      <w:r w:rsidR="00912F4E" w:rsidRPr="00912F4E">
        <w:rPr>
          <w:rFonts w:ascii="FSAlbert" w:hAnsi="FSAlbert"/>
          <w:sz w:val="28"/>
          <w:szCs w:val="28"/>
        </w:rPr>
        <w:t xml:space="preserve">    pg7</w:t>
      </w:r>
    </w:p>
    <w:p w14:paraId="069805F6" w14:textId="6B9F67F7" w:rsidR="00880769" w:rsidRPr="00912F4E" w:rsidRDefault="00880769" w:rsidP="00BC724D">
      <w:pPr>
        <w:pStyle w:val="TOC1"/>
        <w:tabs>
          <w:tab w:val="left" w:pos="440"/>
          <w:tab w:val="right" w:leader="dot" w:pos="10150"/>
        </w:tabs>
        <w:spacing w:before="120" w:after="120"/>
        <w:rPr>
          <w:rFonts w:ascii="FSAlbert" w:eastAsiaTheme="minorEastAsia" w:hAnsi="FSAlbert" w:cstheme="minorBidi"/>
          <w:noProof/>
          <w:sz w:val="28"/>
          <w:szCs w:val="28"/>
          <w:lang w:val="en-GB" w:eastAsia="en-GB"/>
        </w:rPr>
      </w:pPr>
      <w:hyperlink w:anchor="_Toc526077826" w:history="1">
        <w:r w:rsidRPr="00912F4E">
          <w:rPr>
            <w:rStyle w:val="Hyperlink"/>
            <w:rFonts w:ascii="FSAlbert" w:hAnsi="FSAlbert"/>
            <w:noProof/>
            <w:sz w:val="28"/>
            <w:szCs w:val="28"/>
          </w:rPr>
          <w:t>2.</w:t>
        </w:r>
        <w:r w:rsidR="00A735F1" w:rsidRPr="00912F4E">
          <w:rPr>
            <w:rFonts w:ascii="FSAlbert" w:eastAsiaTheme="minorEastAsia" w:hAnsi="FSAlbert" w:cstheme="minorBidi"/>
            <w:noProof/>
            <w:sz w:val="28"/>
            <w:szCs w:val="28"/>
            <w:lang w:val="en-GB" w:eastAsia="en-GB"/>
          </w:rPr>
          <w:t xml:space="preserve"> </w:t>
        </w:r>
        <w:r w:rsidRPr="00912F4E">
          <w:rPr>
            <w:rStyle w:val="Hyperlink"/>
            <w:rFonts w:ascii="FSAlbert" w:hAnsi="FSAlbert"/>
            <w:noProof/>
            <w:sz w:val="28"/>
            <w:szCs w:val="28"/>
          </w:rPr>
          <w:t>Legislation and Guidance</w:t>
        </w:r>
      </w:hyperlink>
      <w:r w:rsidR="00912F4E" w:rsidRPr="00912F4E">
        <w:rPr>
          <w:rFonts w:ascii="FSAlbert" w:hAnsi="FSAlbert"/>
          <w:sz w:val="28"/>
          <w:szCs w:val="28"/>
        </w:rPr>
        <w:t xml:space="preserve">                                                                        pg 7</w:t>
      </w:r>
    </w:p>
    <w:p w14:paraId="112963DF" w14:textId="7E4A848F" w:rsidR="00880769" w:rsidRPr="00912F4E" w:rsidRDefault="00880769" w:rsidP="00BC724D">
      <w:pPr>
        <w:pStyle w:val="TOC1"/>
        <w:tabs>
          <w:tab w:val="left" w:pos="440"/>
          <w:tab w:val="right" w:leader="dot" w:pos="10150"/>
        </w:tabs>
        <w:spacing w:before="120" w:after="120"/>
        <w:rPr>
          <w:rFonts w:ascii="FSAlbert" w:eastAsiaTheme="minorEastAsia" w:hAnsi="FSAlbert" w:cstheme="minorBidi"/>
          <w:noProof/>
          <w:sz w:val="28"/>
          <w:szCs w:val="28"/>
          <w:lang w:val="en-GB" w:eastAsia="en-GB"/>
        </w:rPr>
      </w:pPr>
      <w:hyperlink w:anchor="_Toc526077827" w:history="1">
        <w:r w:rsidRPr="00912F4E">
          <w:rPr>
            <w:rStyle w:val="Hyperlink"/>
            <w:rFonts w:ascii="FSAlbert" w:hAnsi="FSAlbert"/>
            <w:noProof/>
            <w:sz w:val="28"/>
            <w:szCs w:val="28"/>
          </w:rPr>
          <w:t>3.</w:t>
        </w:r>
        <w:r w:rsidR="00A735F1" w:rsidRPr="00912F4E">
          <w:rPr>
            <w:rFonts w:ascii="FSAlbert" w:eastAsiaTheme="minorEastAsia" w:hAnsi="FSAlbert" w:cstheme="minorBidi"/>
            <w:noProof/>
            <w:sz w:val="28"/>
            <w:szCs w:val="28"/>
            <w:lang w:val="en-GB" w:eastAsia="en-GB"/>
          </w:rPr>
          <w:t xml:space="preserve"> </w:t>
        </w:r>
        <w:r w:rsidRPr="00912F4E">
          <w:rPr>
            <w:rStyle w:val="Hyperlink"/>
            <w:rFonts w:ascii="FSAlbert" w:hAnsi="FSAlbert"/>
            <w:noProof/>
            <w:sz w:val="28"/>
            <w:szCs w:val="28"/>
          </w:rPr>
          <w:t>School Procedures</w:t>
        </w:r>
      </w:hyperlink>
      <w:r w:rsidR="00912F4E" w:rsidRPr="00912F4E">
        <w:rPr>
          <w:rFonts w:ascii="FSAlbert" w:hAnsi="FSAlbert"/>
          <w:sz w:val="28"/>
          <w:szCs w:val="28"/>
        </w:rPr>
        <w:t xml:space="preserve">                                                                                     pg7</w:t>
      </w:r>
    </w:p>
    <w:p w14:paraId="7BE909A5" w14:textId="0BCC6F7E" w:rsidR="00880769" w:rsidRPr="00912F4E" w:rsidRDefault="00880769" w:rsidP="00BC724D">
      <w:pPr>
        <w:pStyle w:val="TOC2"/>
        <w:spacing w:before="120" w:after="120"/>
        <w:ind w:left="0"/>
        <w:rPr>
          <w:rFonts w:ascii="FSAlbert" w:hAnsi="FSAlbert"/>
          <w:noProof/>
          <w:sz w:val="28"/>
          <w:szCs w:val="28"/>
        </w:rPr>
      </w:pPr>
      <w:hyperlink w:anchor="_Toc526077828" w:history="1">
        <w:r w:rsidRPr="00912F4E">
          <w:rPr>
            <w:rStyle w:val="Hyperlink"/>
            <w:rFonts w:ascii="FSAlbert" w:hAnsi="FSAlbert"/>
            <w:noProof/>
            <w:sz w:val="28"/>
            <w:szCs w:val="28"/>
          </w:rPr>
          <w:t>3.1</w:t>
        </w:r>
        <w:r w:rsidR="00360F0E" w:rsidRPr="00912F4E">
          <w:rPr>
            <w:rStyle w:val="Hyperlink"/>
            <w:rFonts w:ascii="FSAlbert" w:hAnsi="FSAlbert"/>
            <w:noProof/>
            <w:sz w:val="28"/>
            <w:szCs w:val="28"/>
          </w:rPr>
          <w:t xml:space="preserve"> </w:t>
        </w:r>
        <w:r w:rsidRPr="00912F4E">
          <w:rPr>
            <w:rStyle w:val="Hyperlink"/>
            <w:rFonts w:ascii="FSAlbert" w:hAnsi="FSAlbert"/>
            <w:noProof/>
            <w:sz w:val="28"/>
            <w:szCs w:val="28"/>
          </w:rPr>
          <w:t>Attendance Register</w:t>
        </w:r>
      </w:hyperlink>
      <w:r w:rsidR="00912F4E" w:rsidRPr="00912F4E">
        <w:rPr>
          <w:rFonts w:ascii="FSAlbert" w:hAnsi="FSAlbert"/>
          <w:sz w:val="28"/>
          <w:szCs w:val="28"/>
        </w:rPr>
        <w:t xml:space="preserve">                                                                               pg 7</w:t>
      </w:r>
    </w:p>
    <w:p w14:paraId="36240284" w14:textId="1FDD46F9" w:rsidR="00880769" w:rsidRPr="00912F4E" w:rsidRDefault="00A735F1" w:rsidP="00BC724D">
      <w:pPr>
        <w:spacing w:before="120" w:after="120"/>
        <w:rPr>
          <w:rFonts w:ascii="FSAlbert" w:eastAsiaTheme="minorEastAsia" w:hAnsi="FSAlbert"/>
          <w:sz w:val="28"/>
          <w:szCs w:val="28"/>
        </w:rPr>
      </w:pPr>
      <w:r w:rsidRPr="00912F4E">
        <w:rPr>
          <w:rFonts w:ascii="FSAlbert" w:eastAsiaTheme="minorEastAsia" w:hAnsi="FSAlbert"/>
          <w:sz w:val="28"/>
          <w:szCs w:val="28"/>
        </w:rPr>
        <w:t>3.2 Day</w:t>
      </w:r>
      <w:r w:rsidR="00880769" w:rsidRPr="00912F4E">
        <w:rPr>
          <w:rFonts w:ascii="FSAlbert" w:eastAsiaTheme="minorEastAsia" w:hAnsi="FSAlbert"/>
          <w:sz w:val="28"/>
          <w:szCs w:val="28"/>
        </w:rPr>
        <w:t xml:space="preserve"> to Day Process</w:t>
      </w:r>
      <w:r w:rsidR="00360F0E" w:rsidRPr="00912F4E">
        <w:rPr>
          <w:rFonts w:ascii="FSAlbert" w:eastAsiaTheme="minorEastAsia" w:hAnsi="FSAlbert"/>
          <w:sz w:val="28"/>
          <w:szCs w:val="28"/>
        </w:rPr>
        <w:t>es</w:t>
      </w:r>
      <w:r w:rsidR="00912F4E" w:rsidRPr="00912F4E">
        <w:rPr>
          <w:rFonts w:ascii="FSAlbert" w:eastAsiaTheme="minorEastAsia" w:hAnsi="FSAlbert"/>
          <w:sz w:val="28"/>
          <w:szCs w:val="28"/>
        </w:rPr>
        <w:t xml:space="preserve">                                                                              pg 8</w:t>
      </w:r>
      <w:r w:rsidR="00360F0E" w:rsidRPr="00912F4E">
        <w:rPr>
          <w:rFonts w:ascii="FSAlbert" w:eastAsiaTheme="minorEastAsia" w:hAnsi="FSAlbert"/>
          <w:sz w:val="28"/>
          <w:szCs w:val="28"/>
        </w:rPr>
        <w:t xml:space="preserve">                      </w:t>
      </w:r>
    </w:p>
    <w:p w14:paraId="7F0C28A1" w14:textId="55C69B72" w:rsidR="00A735F1" w:rsidRPr="00912F4E" w:rsidRDefault="00880769" w:rsidP="00BC724D">
      <w:pPr>
        <w:pStyle w:val="Heading2"/>
        <w:rPr>
          <w:sz w:val="28"/>
          <w:szCs w:val="28"/>
        </w:rPr>
      </w:pPr>
      <w:r w:rsidRPr="00912F4E">
        <w:rPr>
          <w:sz w:val="28"/>
          <w:szCs w:val="28"/>
        </w:rPr>
        <w:fldChar w:fldCharType="end"/>
      </w:r>
      <w:r w:rsidR="00360F0E" w:rsidRPr="00912F4E">
        <w:rPr>
          <w:sz w:val="28"/>
          <w:szCs w:val="28"/>
        </w:rPr>
        <w:t>3.3 Unplanned Absence</w:t>
      </w:r>
      <w:r w:rsidR="00912F4E" w:rsidRPr="00912F4E">
        <w:rPr>
          <w:sz w:val="28"/>
          <w:szCs w:val="28"/>
        </w:rPr>
        <w:t xml:space="preserve">  </w:t>
      </w:r>
      <w:r w:rsidR="00912F4E">
        <w:rPr>
          <w:sz w:val="28"/>
          <w:szCs w:val="28"/>
        </w:rPr>
        <w:t xml:space="preserve">                                                                         </w:t>
      </w:r>
      <w:r w:rsidR="00912F4E" w:rsidRPr="00912F4E">
        <w:rPr>
          <w:sz w:val="28"/>
          <w:szCs w:val="28"/>
        </w:rPr>
        <w:t>pg8</w:t>
      </w:r>
    </w:p>
    <w:p w14:paraId="501EF30C" w14:textId="1BCD535D" w:rsidR="00A735F1" w:rsidRPr="00912F4E" w:rsidRDefault="00A735F1" w:rsidP="00BC724D">
      <w:pPr>
        <w:pStyle w:val="Heading2"/>
        <w:rPr>
          <w:sz w:val="28"/>
          <w:szCs w:val="28"/>
        </w:rPr>
      </w:pPr>
      <w:r w:rsidRPr="00912F4E">
        <w:rPr>
          <w:sz w:val="28"/>
          <w:szCs w:val="28"/>
        </w:rPr>
        <w:t>3.4 Medical or Dental Appointments</w:t>
      </w:r>
      <w:r w:rsidR="00912F4E">
        <w:rPr>
          <w:sz w:val="28"/>
          <w:szCs w:val="28"/>
        </w:rPr>
        <w:t xml:space="preserve">                                                    pg9</w:t>
      </w:r>
    </w:p>
    <w:p w14:paraId="58227375" w14:textId="1D5EFF9A" w:rsidR="00A735F1" w:rsidRPr="00912F4E" w:rsidRDefault="00A735F1" w:rsidP="00BC724D">
      <w:pPr>
        <w:pStyle w:val="Heading2"/>
        <w:rPr>
          <w:sz w:val="28"/>
          <w:szCs w:val="28"/>
        </w:rPr>
      </w:pPr>
      <w:r w:rsidRPr="00912F4E">
        <w:rPr>
          <w:sz w:val="28"/>
          <w:szCs w:val="28"/>
        </w:rPr>
        <w:t>3.5 Lateness and Punctuality</w:t>
      </w:r>
      <w:r w:rsidR="00912F4E">
        <w:rPr>
          <w:sz w:val="28"/>
          <w:szCs w:val="28"/>
        </w:rPr>
        <w:t xml:space="preserve">                                                                  pg9</w:t>
      </w:r>
    </w:p>
    <w:p w14:paraId="64198A2C" w14:textId="15A9F19B" w:rsidR="008569DD" w:rsidRPr="00912F4E" w:rsidRDefault="00A735F1" w:rsidP="00BC724D">
      <w:pPr>
        <w:pStyle w:val="Heading2"/>
        <w:rPr>
          <w:sz w:val="28"/>
          <w:szCs w:val="28"/>
        </w:rPr>
      </w:pPr>
      <w:r w:rsidRPr="00912F4E">
        <w:rPr>
          <w:sz w:val="28"/>
          <w:szCs w:val="28"/>
        </w:rPr>
        <w:t>3.6 Following up Absence</w:t>
      </w:r>
      <w:r w:rsidR="00912F4E">
        <w:rPr>
          <w:sz w:val="28"/>
          <w:szCs w:val="28"/>
        </w:rPr>
        <w:t xml:space="preserve">                                                                        pg9</w:t>
      </w:r>
    </w:p>
    <w:p w14:paraId="3D2594FF" w14:textId="65CD976B" w:rsidR="008569DD" w:rsidRPr="00912F4E" w:rsidRDefault="008569DD" w:rsidP="00BC724D">
      <w:pPr>
        <w:pStyle w:val="Heading2"/>
        <w:rPr>
          <w:sz w:val="28"/>
          <w:szCs w:val="28"/>
        </w:rPr>
      </w:pPr>
      <w:r w:rsidRPr="00912F4E">
        <w:rPr>
          <w:sz w:val="28"/>
          <w:szCs w:val="28"/>
        </w:rPr>
        <w:t>3.7 Reporting to Parents</w:t>
      </w:r>
      <w:r w:rsidR="00912F4E">
        <w:rPr>
          <w:sz w:val="28"/>
          <w:szCs w:val="28"/>
        </w:rPr>
        <w:t xml:space="preserve">                                                                          pg10</w:t>
      </w:r>
    </w:p>
    <w:p w14:paraId="1DE6941A" w14:textId="1B43EBF9" w:rsidR="00107D33" w:rsidRPr="00912F4E" w:rsidRDefault="00107D33" w:rsidP="00BC724D">
      <w:pPr>
        <w:pStyle w:val="Heading1"/>
        <w:rPr>
          <w:b w:val="0"/>
          <w:bCs w:val="0"/>
          <w:szCs w:val="28"/>
        </w:rPr>
      </w:pPr>
      <w:r w:rsidRPr="00912F4E">
        <w:rPr>
          <w:b w:val="0"/>
          <w:bCs w:val="0"/>
          <w:szCs w:val="28"/>
        </w:rPr>
        <w:t>4 Authorised and Unauthorised Absence</w:t>
      </w:r>
      <w:r w:rsidR="00912F4E">
        <w:rPr>
          <w:b w:val="0"/>
          <w:bCs w:val="0"/>
          <w:szCs w:val="28"/>
        </w:rPr>
        <w:t xml:space="preserve">                                                   pg10</w:t>
      </w:r>
    </w:p>
    <w:p w14:paraId="2A848D28" w14:textId="75DD77E9" w:rsidR="00107D33" w:rsidRPr="00912F4E" w:rsidRDefault="00107D33" w:rsidP="00BC724D">
      <w:pPr>
        <w:pStyle w:val="Heading2"/>
        <w:rPr>
          <w:sz w:val="28"/>
          <w:szCs w:val="28"/>
        </w:rPr>
      </w:pPr>
      <w:r w:rsidRPr="00912F4E">
        <w:rPr>
          <w:sz w:val="28"/>
          <w:szCs w:val="28"/>
        </w:rPr>
        <w:t>4.1 Granting approval for term-time absence</w:t>
      </w:r>
      <w:r w:rsidR="00912F4E">
        <w:rPr>
          <w:sz w:val="28"/>
          <w:szCs w:val="28"/>
        </w:rPr>
        <w:t xml:space="preserve">                                      pg10</w:t>
      </w:r>
    </w:p>
    <w:p w14:paraId="1F5994C7" w14:textId="116F577F" w:rsidR="00107D33" w:rsidRPr="00912F4E" w:rsidRDefault="00107D33" w:rsidP="00BC724D">
      <w:pPr>
        <w:pStyle w:val="Heading1"/>
        <w:rPr>
          <w:b w:val="0"/>
          <w:bCs w:val="0"/>
          <w:szCs w:val="28"/>
        </w:rPr>
      </w:pPr>
      <w:r w:rsidRPr="00912F4E">
        <w:rPr>
          <w:b w:val="0"/>
          <w:bCs w:val="0"/>
          <w:szCs w:val="28"/>
        </w:rPr>
        <w:t>5 Attendance Monitoring</w:t>
      </w:r>
      <w:r w:rsidR="00912F4E">
        <w:rPr>
          <w:b w:val="0"/>
          <w:bCs w:val="0"/>
          <w:szCs w:val="28"/>
        </w:rPr>
        <w:t xml:space="preserve">                                                                              pg10</w:t>
      </w:r>
    </w:p>
    <w:p w14:paraId="3F6155D6" w14:textId="0BFBE11E" w:rsidR="00107D33" w:rsidRPr="00912F4E" w:rsidRDefault="00107D33" w:rsidP="00912F4E">
      <w:pPr>
        <w:pStyle w:val="Heading1"/>
        <w:rPr>
          <w:b w:val="0"/>
          <w:bCs w:val="0"/>
          <w:szCs w:val="28"/>
        </w:rPr>
      </w:pPr>
      <w:r w:rsidRPr="00912F4E">
        <w:rPr>
          <w:b w:val="0"/>
          <w:bCs w:val="0"/>
          <w:szCs w:val="28"/>
        </w:rPr>
        <w:t>6 Roles and Responsibilities</w:t>
      </w:r>
      <w:r w:rsidR="00912F4E">
        <w:rPr>
          <w:b w:val="0"/>
          <w:bCs w:val="0"/>
          <w:szCs w:val="28"/>
        </w:rPr>
        <w:t xml:space="preserve">                                                                          pg11</w:t>
      </w:r>
    </w:p>
    <w:p w14:paraId="1077D61A" w14:textId="42227E4A" w:rsidR="00107D33" w:rsidRPr="00912F4E" w:rsidRDefault="00107D33" w:rsidP="00BC724D">
      <w:pPr>
        <w:pStyle w:val="Heading2"/>
        <w:rPr>
          <w:sz w:val="28"/>
          <w:szCs w:val="28"/>
        </w:rPr>
      </w:pPr>
      <w:r w:rsidRPr="00912F4E">
        <w:rPr>
          <w:sz w:val="28"/>
          <w:szCs w:val="28"/>
        </w:rPr>
        <w:t>6.1 The Governing Body</w:t>
      </w:r>
      <w:r w:rsidR="00912F4E">
        <w:rPr>
          <w:sz w:val="28"/>
          <w:szCs w:val="28"/>
        </w:rPr>
        <w:t xml:space="preserve">                                                                           </w:t>
      </w:r>
      <w:proofErr w:type="spellStart"/>
      <w:r w:rsidR="00912F4E">
        <w:rPr>
          <w:sz w:val="28"/>
          <w:szCs w:val="28"/>
        </w:rPr>
        <w:t>pg</w:t>
      </w:r>
      <w:proofErr w:type="spellEnd"/>
      <w:r w:rsidR="00912F4E">
        <w:rPr>
          <w:sz w:val="28"/>
          <w:szCs w:val="28"/>
        </w:rPr>
        <w:t xml:space="preserve"> 11</w:t>
      </w:r>
    </w:p>
    <w:p w14:paraId="0CEDFAF6" w14:textId="341BFC0D" w:rsidR="00107D33" w:rsidRPr="00912F4E" w:rsidRDefault="00107D33" w:rsidP="00BC724D">
      <w:pPr>
        <w:pStyle w:val="Heading2"/>
        <w:rPr>
          <w:sz w:val="28"/>
          <w:szCs w:val="28"/>
        </w:rPr>
      </w:pPr>
      <w:r w:rsidRPr="00912F4E">
        <w:rPr>
          <w:sz w:val="28"/>
          <w:szCs w:val="28"/>
        </w:rPr>
        <w:t>6.2 Headteacher</w:t>
      </w:r>
      <w:r w:rsidR="00912F4E">
        <w:rPr>
          <w:sz w:val="28"/>
          <w:szCs w:val="28"/>
        </w:rPr>
        <w:t xml:space="preserve">                                                                                        </w:t>
      </w:r>
      <w:proofErr w:type="spellStart"/>
      <w:r w:rsidR="00912F4E">
        <w:rPr>
          <w:sz w:val="28"/>
          <w:szCs w:val="28"/>
        </w:rPr>
        <w:t>pg</w:t>
      </w:r>
      <w:proofErr w:type="spellEnd"/>
      <w:r w:rsidR="00912F4E">
        <w:rPr>
          <w:sz w:val="28"/>
          <w:szCs w:val="28"/>
        </w:rPr>
        <w:t xml:space="preserve"> 11</w:t>
      </w:r>
    </w:p>
    <w:p w14:paraId="79ADAB67" w14:textId="41BDB8F2" w:rsidR="00BC724D" w:rsidRPr="00912F4E" w:rsidRDefault="00107D33" w:rsidP="00BC724D">
      <w:pPr>
        <w:pStyle w:val="Heading2"/>
        <w:rPr>
          <w:sz w:val="28"/>
          <w:szCs w:val="28"/>
        </w:rPr>
      </w:pPr>
      <w:r w:rsidRPr="00912F4E">
        <w:rPr>
          <w:sz w:val="28"/>
          <w:szCs w:val="28"/>
        </w:rPr>
        <w:t>6.3 Class Teachers</w:t>
      </w:r>
      <w:r w:rsidR="00912F4E">
        <w:rPr>
          <w:sz w:val="28"/>
          <w:szCs w:val="28"/>
        </w:rPr>
        <w:t xml:space="preserve">                                                                                     pg11</w:t>
      </w:r>
    </w:p>
    <w:p w14:paraId="6B9B2353" w14:textId="2A0433F8" w:rsidR="00107D33" w:rsidRPr="00912F4E" w:rsidRDefault="00BC724D" w:rsidP="00912F4E">
      <w:pPr>
        <w:pStyle w:val="Heading2"/>
        <w:rPr>
          <w:sz w:val="28"/>
          <w:szCs w:val="28"/>
        </w:rPr>
      </w:pPr>
      <w:r w:rsidRPr="00912F4E">
        <w:rPr>
          <w:sz w:val="28"/>
          <w:szCs w:val="28"/>
        </w:rPr>
        <w:t>6.4 Office/Reception Staff/ Family Engagement Lead</w:t>
      </w:r>
      <w:r w:rsidR="00912F4E">
        <w:rPr>
          <w:sz w:val="28"/>
          <w:szCs w:val="28"/>
        </w:rPr>
        <w:t xml:space="preserve">                      </w:t>
      </w:r>
      <w:proofErr w:type="spellStart"/>
      <w:r w:rsidR="00912F4E">
        <w:rPr>
          <w:sz w:val="28"/>
          <w:szCs w:val="28"/>
        </w:rPr>
        <w:t>pg</w:t>
      </w:r>
      <w:proofErr w:type="spellEnd"/>
      <w:r w:rsidR="00912F4E">
        <w:rPr>
          <w:sz w:val="28"/>
          <w:szCs w:val="28"/>
        </w:rPr>
        <w:t xml:space="preserve"> 11</w:t>
      </w:r>
    </w:p>
    <w:p w14:paraId="09D3275D" w14:textId="117754FD" w:rsidR="00107D33" w:rsidRPr="00912F4E" w:rsidRDefault="00BC724D" w:rsidP="00912F4E">
      <w:pPr>
        <w:pStyle w:val="Heading1"/>
        <w:rPr>
          <w:b w:val="0"/>
          <w:bCs w:val="0"/>
          <w:szCs w:val="28"/>
        </w:rPr>
      </w:pPr>
      <w:r w:rsidRPr="00912F4E">
        <w:rPr>
          <w:b w:val="0"/>
          <w:bCs w:val="0"/>
          <w:szCs w:val="28"/>
        </w:rPr>
        <w:t>7 Monitoring Arrangements</w:t>
      </w:r>
      <w:r w:rsidR="00912F4E">
        <w:rPr>
          <w:b w:val="0"/>
          <w:bCs w:val="0"/>
          <w:szCs w:val="28"/>
        </w:rPr>
        <w:t xml:space="preserve">                                                                         </w:t>
      </w:r>
      <w:proofErr w:type="spellStart"/>
      <w:r w:rsidR="00912F4E">
        <w:rPr>
          <w:b w:val="0"/>
          <w:bCs w:val="0"/>
          <w:szCs w:val="28"/>
        </w:rPr>
        <w:t>pg</w:t>
      </w:r>
      <w:proofErr w:type="spellEnd"/>
      <w:r w:rsidR="00912F4E">
        <w:rPr>
          <w:b w:val="0"/>
          <w:bCs w:val="0"/>
          <w:szCs w:val="28"/>
        </w:rPr>
        <w:t xml:space="preserve"> 12</w:t>
      </w:r>
    </w:p>
    <w:p w14:paraId="75053347" w14:textId="0AFEB9F7" w:rsidR="00BC724D" w:rsidRPr="00912F4E" w:rsidRDefault="00BC724D" w:rsidP="00BC724D">
      <w:pPr>
        <w:pStyle w:val="Heading1"/>
        <w:rPr>
          <w:b w:val="0"/>
          <w:bCs w:val="0"/>
          <w:szCs w:val="28"/>
        </w:rPr>
      </w:pPr>
      <w:r w:rsidRPr="00912F4E">
        <w:rPr>
          <w:b w:val="0"/>
          <w:bCs w:val="0"/>
          <w:szCs w:val="28"/>
        </w:rPr>
        <w:t>8 Links with Other Policies</w:t>
      </w:r>
      <w:r w:rsidR="00912F4E">
        <w:rPr>
          <w:b w:val="0"/>
          <w:bCs w:val="0"/>
          <w:szCs w:val="28"/>
        </w:rPr>
        <w:t xml:space="preserve">                                                                             </w:t>
      </w:r>
      <w:proofErr w:type="spellStart"/>
      <w:r w:rsidR="00912F4E">
        <w:rPr>
          <w:b w:val="0"/>
          <w:bCs w:val="0"/>
          <w:szCs w:val="28"/>
        </w:rPr>
        <w:t>pg</w:t>
      </w:r>
      <w:proofErr w:type="spellEnd"/>
      <w:r w:rsidR="00912F4E">
        <w:rPr>
          <w:b w:val="0"/>
          <w:bCs w:val="0"/>
          <w:szCs w:val="28"/>
        </w:rPr>
        <w:t xml:space="preserve"> 12</w:t>
      </w:r>
    </w:p>
    <w:p w14:paraId="4A0CCC98" w14:textId="7AC5CDDB" w:rsidR="00BC724D" w:rsidRPr="00912F4E" w:rsidRDefault="00BC724D" w:rsidP="00BC724D">
      <w:pPr>
        <w:pStyle w:val="Heading1"/>
        <w:rPr>
          <w:b w:val="0"/>
          <w:bCs w:val="0"/>
          <w:szCs w:val="28"/>
        </w:rPr>
      </w:pPr>
      <w:r w:rsidRPr="00912F4E">
        <w:rPr>
          <w:b w:val="0"/>
          <w:bCs w:val="0"/>
          <w:szCs w:val="28"/>
        </w:rPr>
        <w:t>Appendix 1 Attendance Codes</w:t>
      </w:r>
      <w:r w:rsidR="00912F4E">
        <w:rPr>
          <w:b w:val="0"/>
          <w:bCs w:val="0"/>
          <w:szCs w:val="28"/>
        </w:rPr>
        <w:t xml:space="preserve">                                                                     pg12</w:t>
      </w:r>
    </w:p>
    <w:p w14:paraId="76B4325B" w14:textId="4B259D95" w:rsidR="00880769" w:rsidRPr="00912F4E" w:rsidRDefault="00880769" w:rsidP="00880769">
      <w:pPr>
        <w:rPr>
          <w:rFonts w:ascii="FSAlbert" w:hAnsi="FSAlbert"/>
          <w:sz w:val="28"/>
          <w:szCs w:val="28"/>
          <w:lang w:val="en-GB"/>
        </w:rPr>
      </w:pPr>
    </w:p>
    <w:p w14:paraId="19D625B9" w14:textId="77777777" w:rsidR="00BC724D" w:rsidRDefault="00BC724D" w:rsidP="00880769">
      <w:pPr>
        <w:rPr>
          <w:rFonts w:ascii="FSAlbert" w:hAnsi="FSAlbert"/>
          <w:sz w:val="24"/>
          <w:lang w:val="en-GB"/>
        </w:rPr>
      </w:pPr>
    </w:p>
    <w:p w14:paraId="278FC008" w14:textId="77777777" w:rsidR="00912F4E" w:rsidRDefault="00912F4E" w:rsidP="00880769">
      <w:pPr>
        <w:rPr>
          <w:rFonts w:ascii="FSAlbert" w:hAnsi="FSAlbert"/>
          <w:sz w:val="24"/>
          <w:lang w:val="en-GB"/>
        </w:rPr>
      </w:pPr>
    </w:p>
    <w:p w14:paraId="7142BFC0" w14:textId="77777777" w:rsidR="00912F4E" w:rsidRDefault="00912F4E" w:rsidP="00880769">
      <w:pPr>
        <w:rPr>
          <w:rFonts w:ascii="FSAlbert" w:hAnsi="FSAlbert"/>
          <w:sz w:val="24"/>
          <w:lang w:val="en-GB"/>
        </w:rPr>
      </w:pPr>
    </w:p>
    <w:p w14:paraId="5C810962" w14:textId="77777777" w:rsidR="00912F4E" w:rsidRDefault="00912F4E" w:rsidP="00880769">
      <w:pPr>
        <w:rPr>
          <w:rFonts w:ascii="FSAlbert" w:hAnsi="FSAlbert"/>
          <w:sz w:val="24"/>
          <w:lang w:val="en-GB"/>
        </w:rPr>
      </w:pPr>
    </w:p>
    <w:p w14:paraId="166ECC24" w14:textId="77777777" w:rsidR="00912F4E" w:rsidRDefault="00912F4E" w:rsidP="00880769">
      <w:pPr>
        <w:rPr>
          <w:rFonts w:ascii="FSAlbert" w:hAnsi="FSAlbert"/>
          <w:sz w:val="24"/>
          <w:lang w:val="en-GB"/>
        </w:rPr>
      </w:pPr>
    </w:p>
    <w:p w14:paraId="447DE48C" w14:textId="77777777" w:rsidR="00912F4E" w:rsidRPr="00912F4E" w:rsidRDefault="00912F4E" w:rsidP="00880769">
      <w:pPr>
        <w:rPr>
          <w:rFonts w:ascii="FSAlbert" w:hAnsi="FSAlbert"/>
          <w:sz w:val="24"/>
          <w:lang w:val="en-GB"/>
        </w:rPr>
      </w:pPr>
    </w:p>
    <w:p w14:paraId="79FCCDC8" w14:textId="0981FF4D" w:rsidR="00880769" w:rsidRPr="00A0325A" w:rsidRDefault="00880769" w:rsidP="00107D33">
      <w:pPr>
        <w:pStyle w:val="Heading1"/>
        <w:numPr>
          <w:ilvl w:val="0"/>
          <w:numId w:val="42"/>
        </w:numPr>
      </w:pPr>
      <w:bookmarkStart w:id="0" w:name="_Toc526077825"/>
      <w:r w:rsidRPr="00A0325A">
        <w:lastRenderedPageBreak/>
        <w:t>Aims</w:t>
      </w:r>
      <w:bookmarkEnd w:id="0"/>
    </w:p>
    <w:p w14:paraId="726F7441" w14:textId="77777777" w:rsidR="00880769" w:rsidRPr="00AF605C" w:rsidRDefault="00880769" w:rsidP="00880769">
      <w:pPr>
        <w:rPr>
          <w:rFonts w:ascii="FSAlbert" w:hAnsi="FSAlbert"/>
        </w:rPr>
      </w:pPr>
      <w:r w:rsidRPr="00AF605C">
        <w:rPr>
          <w:rFonts w:ascii="FSAlbert" w:hAnsi="FSAlbert"/>
        </w:rPr>
        <w:t>Our school aims to meet its obligations with regards to school attendance by:</w:t>
      </w:r>
    </w:p>
    <w:p w14:paraId="38CBD288" w14:textId="77777777" w:rsidR="00880769" w:rsidRPr="00AF605C" w:rsidRDefault="00880769" w:rsidP="00880769">
      <w:pPr>
        <w:pStyle w:val="ListParagraph"/>
        <w:numPr>
          <w:ilvl w:val="0"/>
          <w:numId w:val="28"/>
        </w:numPr>
        <w:rPr>
          <w:rFonts w:ascii="FSAlbert" w:hAnsi="FSAlbert"/>
        </w:rPr>
      </w:pPr>
      <w:r w:rsidRPr="00AF605C">
        <w:rPr>
          <w:rFonts w:ascii="FSAlbert" w:hAnsi="FSAlbert"/>
        </w:rPr>
        <w:t>Promoting good attendance and reducing absence, including persistent absence</w:t>
      </w:r>
    </w:p>
    <w:p w14:paraId="7E587B0D" w14:textId="77777777" w:rsidR="00880769" w:rsidRPr="00AF605C" w:rsidRDefault="00880769" w:rsidP="00880769">
      <w:pPr>
        <w:pStyle w:val="ListParagraph"/>
        <w:numPr>
          <w:ilvl w:val="0"/>
          <w:numId w:val="28"/>
        </w:numPr>
        <w:rPr>
          <w:rFonts w:ascii="FSAlbert" w:hAnsi="FSAlbert"/>
        </w:rPr>
      </w:pPr>
      <w:r w:rsidRPr="00AF605C">
        <w:rPr>
          <w:rFonts w:ascii="FSAlbert" w:hAnsi="FSAlbert"/>
        </w:rPr>
        <w:t>Ensuring every pupil has access to full-time education to which they are entitled</w:t>
      </w:r>
    </w:p>
    <w:p w14:paraId="2375A526" w14:textId="77777777" w:rsidR="00880769" w:rsidRDefault="00880769" w:rsidP="00880769">
      <w:pPr>
        <w:pStyle w:val="ListParagraph"/>
        <w:numPr>
          <w:ilvl w:val="0"/>
          <w:numId w:val="28"/>
        </w:numPr>
        <w:rPr>
          <w:rFonts w:ascii="FSAlbert" w:hAnsi="FSAlbert"/>
        </w:rPr>
      </w:pPr>
      <w:r w:rsidRPr="00AF605C">
        <w:rPr>
          <w:rFonts w:ascii="FSAlbert" w:hAnsi="FSAlbert"/>
        </w:rPr>
        <w:t>Acting early to address patterns of absence</w:t>
      </w:r>
    </w:p>
    <w:p w14:paraId="734D6D5B" w14:textId="77777777" w:rsidR="00880769" w:rsidRPr="00AF605C" w:rsidRDefault="00880769" w:rsidP="00880769">
      <w:pPr>
        <w:pStyle w:val="ListParagraph"/>
        <w:rPr>
          <w:rFonts w:ascii="FSAlbert" w:hAnsi="FSAlbert"/>
        </w:rPr>
      </w:pPr>
    </w:p>
    <w:p w14:paraId="3D94170C" w14:textId="77777777" w:rsidR="00360F0E" w:rsidRDefault="00880769" w:rsidP="00360F0E">
      <w:pPr>
        <w:rPr>
          <w:rFonts w:ascii="FSAlbert" w:hAnsi="FSAlbert"/>
        </w:rPr>
      </w:pPr>
      <w:r w:rsidRPr="00AF605C">
        <w:rPr>
          <w:rFonts w:ascii="FSAlbert" w:hAnsi="FSAlbert"/>
        </w:rPr>
        <w:t>We will also support parents to perform their legal duty to ensure their children of compulsory school age attend regularly, and will promote and support punctuality in attending lessons.</w:t>
      </w:r>
      <w:bookmarkStart w:id="1" w:name="_Toc526077826"/>
    </w:p>
    <w:p w14:paraId="702CB726" w14:textId="77777777" w:rsidR="00360F0E" w:rsidRDefault="00360F0E" w:rsidP="00360F0E">
      <w:pPr>
        <w:rPr>
          <w:rFonts w:ascii="FSAlbert" w:hAnsi="FSAlbert"/>
        </w:rPr>
      </w:pPr>
    </w:p>
    <w:p w14:paraId="6AAFD9E0" w14:textId="78A71F76" w:rsidR="00880769" w:rsidRPr="00360F0E" w:rsidRDefault="00360F0E" w:rsidP="00360F0E">
      <w:pPr>
        <w:rPr>
          <w:rFonts w:ascii="FSAlbert" w:hAnsi="FSAlbert"/>
          <w:b/>
          <w:bCs/>
          <w:sz w:val="28"/>
          <w:szCs w:val="32"/>
        </w:rPr>
      </w:pPr>
      <w:r>
        <w:rPr>
          <w:b/>
          <w:bCs/>
          <w:sz w:val="28"/>
          <w:szCs w:val="32"/>
        </w:rPr>
        <w:t xml:space="preserve">2.0 </w:t>
      </w:r>
      <w:r w:rsidR="00880769" w:rsidRPr="00360F0E">
        <w:rPr>
          <w:b/>
          <w:bCs/>
          <w:sz w:val="28"/>
          <w:szCs w:val="32"/>
        </w:rPr>
        <w:t>Legislation and Guidance</w:t>
      </w:r>
      <w:bookmarkEnd w:id="1"/>
    </w:p>
    <w:p w14:paraId="77466946" w14:textId="77777777" w:rsidR="00880769" w:rsidRPr="00AF605C" w:rsidRDefault="00880769" w:rsidP="00880769">
      <w:pPr>
        <w:rPr>
          <w:rFonts w:ascii="FSAlbert" w:hAnsi="FSAlbert"/>
        </w:rPr>
      </w:pPr>
      <w:r w:rsidRPr="00AF605C">
        <w:rPr>
          <w:rFonts w:ascii="FSAlbert" w:hAnsi="FSAlbert"/>
        </w:rPr>
        <w:t xml:space="preserve">This policy meets the requirements of the </w:t>
      </w:r>
      <w:hyperlink r:id="rId12">
        <w:r w:rsidRPr="00AF605C">
          <w:rPr>
            <w:rStyle w:val="Hyperlink"/>
            <w:rFonts w:ascii="FSAlbert" w:hAnsi="FSAlbert"/>
          </w:rPr>
          <w:t xml:space="preserve">school attendance guidance </w:t>
        </w:r>
      </w:hyperlink>
      <w:r w:rsidRPr="00AF605C">
        <w:rPr>
          <w:rFonts w:ascii="FSAlbert" w:hAnsi="FSAlbert"/>
        </w:rPr>
        <w:t xml:space="preserve">from the Department for Education (DfE), and refers to the DfE's statutory guidance on </w:t>
      </w:r>
      <w:hyperlink r:id="rId13">
        <w:r w:rsidRPr="00AF605C">
          <w:rPr>
            <w:rStyle w:val="Hyperlink"/>
            <w:rFonts w:ascii="FSAlbert" w:hAnsi="FSAlbert"/>
          </w:rPr>
          <w:t>school attendance parental</w:t>
        </w:r>
      </w:hyperlink>
      <w:r w:rsidRPr="00AF605C">
        <w:rPr>
          <w:rFonts w:ascii="FSAlbert" w:hAnsi="FSAlbert"/>
        </w:rPr>
        <w:t xml:space="preserve"> </w:t>
      </w:r>
      <w:hyperlink r:id="rId14">
        <w:r w:rsidRPr="00AF605C">
          <w:rPr>
            <w:rStyle w:val="Hyperlink"/>
            <w:rFonts w:ascii="FSAlbert" w:hAnsi="FSAlbert"/>
          </w:rPr>
          <w:t xml:space="preserve">responsibility measures. </w:t>
        </w:r>
      </w:hyperlink>
      <w:r w:rsidRPr="00AF605C">
        <w:rPr>
          <w:rFonts w:ascii="FSAlbert" w:hAnsi="FSAlbert"/>
        </w:rPr>
        <w:t>These documents are drawn from the following legislation setting out the legal powers and duties that govern school attendance:</w:t>
      </w:r>
    </w:p>
    <w:p w14:paraId="634188C8" w14:textId="77777777" w:rsidR="00880769" w:rsidRPr="00AF605C" w:rsidRDefault="00880769" w:rsidP="00880769">
      <w:pPr>
        <w:rPr>
          <w:rFonts w:ascii="FSAlbert" w:hAnsi="FSAlbert"/>
        </w:rPr>
      </w:pPr>
    </w:p>
    <w:p w14:paraId="64293F4A" w14:textId="77777777" w:rsidR="00880769" w:rsidRPr="00AF605C" w:rsidRDefault="00880769" w:rsidP="00880769">
      <w:pPr>
        <w:pStyle w:val="ListParagraph"/>
        <w:numPr>
          <w:ilvl w:val="0"/>
          <w:numId w:val="30"/>
        </w:numPr>
        <w:rPr>
          <w:rFonts w:ascii="FSAlbert" w:hAnsi="FSAlbert"/>
        </w:rPr>
      </w:pPr>
      <w:hyperlink r:id="rId15">
        <w:r w:rsidRPr="00AF605C">
          <w:rPr>
            <w:rStyle w:val="Hyperlink"/>
            <w:rFonts w:ascii="FSAlbert" w:hAnsi="FSAlbert"/>
          </w:rPr>
          <w:t>The Education Act 1996</w:t>
        </w:r>
      </w:hyperlink>
    </w:p>
    <w:p w14:paraId="1D6DE389" w14:textId="77777777" w:rsidR="00880769" w:rsidRPr="00AF605C" w:rsidRDefault="00880769" w:rsidP="00880769">
      <w:pPr>
        <w:pStyle w:val="ListParagraph"/>
        <w:numPr>
          <w:ilvl w:val="0"/>
          <w:numId w:val="30"/>
        </w:numPr>
        <w:rPr>
          <w:rFonts w:ascii="FSAlbert" w:hAnsi="FSAlbert"/>
        </w:rPr>
      </w:pPr>
      <w:hyperlink r:id="rId16">
        <w:r w:rsidRPr="00AF605C">
          <w:rPr>
            <w:rStyle w:val="Hyperlink"/>
            <w:rFonts w:ascii="FSAlbert" w:hAnsi="FSAlbert"/>
          </w:rPr>
          <w:t>The Education Act 2002</w:t>
        </w:r>
      </w:hyperlink>
    </w:p>
    <w:p w14:paraId="1BBEB698" w14:textId="77777777" w:rsidR="00880769" w:rsidRPr="00AF605C" w:rsidRDefault="00880769" w:rsidP="00880769">
      <w:pPr>
        <w:pStyle w:val="ListParagraph"/>
        <w:numPr>
          <w:ilvl w:val="0"/>
          <w:numId w:val="30"/>
        </w:numPr>
        <w:rPr>
          <w:rFonts w:ascii="FSAlbert" w:hAnsi="FSAlbert"/>
        </w:rPr>
      </w:pPr>
      <w:hyperlink r:id="rId17">
        <w:r w:rsidRPr="00AF605C">
          <w:rPr>
            <w:rStyle w:val="Hyperlink"/>
            <w:rFonts w:ascii="FSAlbert" w:hAnsi="FSAlbert"/>
          </w:rPr>
          <w:t>The Education and Inspections Act 2006</w:t>
        </w:r>
      </w:hyperlink>
    </w:p>
    <w:p w14:paraId="7E6FA50E" w14:textId="77777777" w:rsidR="00880769" w:rsidRPr="00AF605C" w:rsidRDefault="00880769" w:rsidP="00880769">
      <w:pPr>
        <w:pStyle w:val="ListParagraph"/>
        <w:numPr>
          <w:ilvl w:val="0"/>
          <w:numId w:val="30"/>
        </w:numPr>
        <w:rPr>
          <w:rFonts w:ascii="FSAlbert" w:hAnsi="FSAlbert"/>
        </w:rPr>
      </w:pPr>
      <w:hyperlink r:id="rId18">
        <w:r w:rsidRPr="00AF605C">
          <w:rPr>
            <w:rStyle w:val="Hyperlink"/>
            <w:rFonts w:ascii="FSAlbert" w:hAnsi="FSAlbert"/>
          </w:rPr>
          <w:t>The Education (Pupil Registration) (England) Regulations 2006</w:t>
        </w:r>
      </w:hyperlink>
    </w:p>
    <w:p w14:paraId="795F1AAA" w14:textId="77777777" w:rsidR="00880769" w:rsidRPr="00AF605C" w:rsidRDefault="00880769" w:rsidP="00880769">
      <w:pPr>
        <w:pStyle w:val="ListParagraph"/>
        <w:numPr>
          <w:ilvl w:val="0"/>
          <w:numId w:val="30"/>
        </w:numPr>
        <w:rPr>
          <w:rFonts w:ascii="FSAlbert" w:hAnsi="FSAlbert"/>
        </w:rPr>
      </w:pPr>
      <w:hyperlink r:id="rId19">
        <w:r w:rsidRPr="00AF605C">
          <w:rPr>
            <w:rStyle w:val="Hyperlink"/>
            <w:rFonts w:ascii="FSAlbert" w:hAnsi="FSAlbert"/>
          </w:rPr>
          <w:t>The Education (Pupil Registration) (England) (Amendment) Regulations 2011</w:t>
        </w:r>
      </w:hyperlink>
    </w:p>
    <w:p w14:paraId="508ED867" w14:textId="77777777" w:rsidR="00880769" w:rsidRPr="00AF605C" w:rsidRDefault="00880769" w:rsidP="00880769">
      <w:pPr>
        <w:pStyle w:val="ListParagraph"/>
        <w:numPr>
          <w:ilvl w:val="0"/>
          <w:numId w:val="30"/>
        </w:numPr>
        <w:rPr>
          <w:rFonts w:ascii="FSAlbert" w:hAnsi="FSAlbert"/>
        </w:rPr>
      </w:pPr>
      <w:hyperlink r:id="rId20">
        <w:r w:rsidRPr="00AF605C">
          <w:rPr>
            <w:rStyle w:val="Hyperlink"/>
            <w:rFonts w:ascii="FSAlbert" w:hAnsi="FSAlbert"/>
          </w:rPr>
          <w:t>The Education (Pupil Registration) (England) (Amendment) Regulations 2013</w:t>
        </w:r>
      </w:hyperlink>
    </w:p>
    <w:p w14:paraId="1310CFF2" w14:textId="77777777" w:rsidR="00880769" w:rsidRPr="00AF605C" w:rsidRDefault="00880769" w:rsidP="00880769">
      <w:pPr>
        <w:pStyle w:val="ListParagraph"/>
        <w:numPr>
          <w:ilvl w:val="0"/>
          <w:numId w:val="30"/>
        </w:numPr>
        <w:rPr>
          <w:rFonts w:ascii="FSAlbert" w:hAnsi="FSAlbert"/>
        </w:rPr>
      </w:pPr>
      <w:hyperlink r:id="rId21">
        <w:r w:rsidRPr="00AF605C">
          <w:rPr>
            <w:rStyle w:val="Hyperlink"/>
            <w:rFonts w:ascii="FSAlbert" w:hAnsi="FSAlbert"/>
          </w:rPr>
          <w:t>The Education (Pupil Registration) (England) (Amendment) Regulations 2016</w:t>
        </w:r>
      </w:hyperlink>
    </w:p>
    <w:p w14:paraId="0706394E" w14:textId="77777777" w:rsidR="00880769" w:rsidRPr="00791A84" w:rsidRDefault="00880769" w:rsidP="00880769">
      <w:pPr>
        <w:pStyle w:val="ListParagraph"/>
        <w:numPr>
          <w:ilvl w:val="0"/>
          <w:numId w:val="30"/>
        </w:numPr>
        <w:rPr>
          <w:rFonts w:ascii="FSAlbert" w:hAnsi="FSAlbert"/>
        </w:rPr>
      </w:pPr>
      <w:hyperlink r:id="rId22">
        <w:r w:rsidRPr="00AF605C">
          <w:rPr>
            <w:rStyle w:val="Hyperlink"/>
            <w:rFonts w:ascii="FSAlbert" w:hAnsi="FSAlbert"/>
          </w:rPr>
          <w:t>The Education (Penalty Notices) (England) (Amendment) Regulations 2013</w:t>
        </w:r>
      </w:hyperlink>
    </w:p>
    <w:p w14:paraId="14D11644" w14:textId="77777777" w:rsidR="00880769" w:rsidRPr="00494443" w:rsidRDefault="00880769" w:rsidP="00880769">
      <w:pPr>
        <w:pStyle w:val="ListParagraph"/>
        <w:numPr>
          <w:ilvl w:val="0"/>
          <w:numId w:val="30"/>
        </w:numPr>
        <w:rPr>
          <w:rFonts w:ascii="FSAlbert" w:hAnsi="FSAlbert"/>
        </w:rPr>
      </w:pPr>
      <w:hyperlink r:id="rId23" w:history="1">
        <w:r w:rsidRPr="002A3936">
          <w:rPr>
            <w:color w:val="0000FF"/>
            <w:u w:val="single"/>
          </w:rPr>
          <w:t>Working together to improve school attendance (applies from 19 August 2024)</w:t>
        </w:r>
      </w:hyperlink>
    </w:p>
    <w:p w14:paraId="10A9BE3F" w14:textId="77777777" w:rsidR="00494443" w:rsidRPr="002A3936" w:rsidRDefault="00494443" w:rsidP="00494443">
      <w:pPr>
        <w:pStyle w:val="ListParagraph"/>
        <w:rPr>
          <w:rFonts w:ascii="FSAlbert" w:hAnsi="FSAlbert"/>
        </w:rPr>
      </w:pPr>
    </w:p>
    <w:p w14:paraId="344FF9A2" w14:textId="77777777" w:rsidR="00880769" w:rsidRPr="00791A84" w:rsidRDefault="00880769" w:rsidP="00880769">
      <w:pPr>
        <w:pStyle w:val="ListParagraph"/>
        <w:rPr>
          <w:rFonts w:ascii="FSAlbert" w:hAnsi="FSAlbert"/>
        </w:rPr>
      </w:pPr>
    </w:p>
    <w:p w14:paraId="7B2887E7" w14:textId="255741DE" w:rsidR="00880769" w:rsidRPr="00360F0E" w:rsidRDefault="00360F0E" w:rsidP="00107D33">
      <w:pPr>
        <w:pStyle w:val="Heading1"/>
      </w:pPr>
      <w:bookmarkStart w:id="2" w:name="_Toc526077827"/>
      <w:r w:rsidRPr="00360F0E">
        <w:t xml:space="preserve">3.0 </w:t>
      </w:r>
      <w:r w:rsidR="00880769" w:rsidRPr="00360F0E">
        <w:t>School Procedures</w:t>
      </w:r>
      <w:bookmarkEnd w:id="2"/>
    </w:p>
    <w:p w14:paraId="5CF290C4" w14:textId="166304EF" w:rsidR="00880769" w:rsidRPr="00360F0E" w:rsidRDefault="00360F0E" w:rsidP="00107D33">
      <w:pPr>
        <w:pStyle w:val="Heading2"/>
      </w:pPr>
      <w:bookmarkStart w:id="3" w:name="_Toc526077828"/>
      <w:r w:rsidRPr="00360F0E">
        <w:t xml:space="preserve">3.1 </w:t>
      </w:r>
      <w:r w:rsidR="00880769" w:rsidRPr="00360F0E">
        <w:t>Attendance Register</w:t>
      </w:r>
      <w:bookmarkEnd w:id="3"/>
    </w:p>
    <w:p w14:paraId="60A8A61D" w14:textId="77777777" w:rsidR="00880769" w:rsidRPr="00A0325A" w:rsidRDefault="00880769" w:rsidP="00880769">
      <w:pPr>
        <w:rPr>
          <w:lang w:val="en-GB"/>
        </w:rPr>
      </w:pPr>
    </w:p>
    <w:p w14:paraId="40F98A7D" w14:textId="77777777" w:rsidR="00880769" w:rsidRDefault="00880769" w:rsidP="00880769">
      <w:pPr>
        <w:ind w:left="426"/>
        <w:rPr>
          <w:rFonts w:ascii="FSAlbert" w:hAnsi="FSAlbert"/>
        </w:rPr>
      </w:pPr>
      <w:r w:rsidRPr="00AF605C">
        <w:rPr>
          <w:rFonts w:ascii="FSAlbert" w:hAnsi="FSAlbert"/>
        </w:rPr>
        <w:t>By law, all schools (except those where all pupils are boarders) are required to keep an attendance register, and all pupils must be placed on this register.</w:t>
      </w:r>
    </w:p>
    <w:p w14:paraId="4042C317" w14:textId="77777777" w:rsidR="00880769" w:rsidRPr="00AF605C" w:rsidRDefault="00880769" w:rsidP="00880769">
      <w:pPr>
        <w:ind w:left="426"/>
        <w:rPr>
          <w:rFonts w:ascii="FSAlbert" w:hAnsi="FSAlbert"/>
        </w:rPr>
      </w:pPr>
    </w:p>
    <w:p w14:paraId="5C430F7D" w14:textId="77777777" w:rsidR="00880769" w:rsidRDefault="00880769" w:rsidP="00880769">
      <w:pPr>
        <w:ind w:left="426"/>
        <w:rPr>
          <w:rFonts w:ascii="FSAlbert" w:hAnsi="FSAlbert"/>
        </w:rPr>
      </w:pPr>
      <w:r w:rsidRPr="00AF605C">
        <w:rPr>
          <w:rFonts w:ascii="FSAlbert" w:hAnsi="FSAlbert"/>
        </w:rPr>
        <w:t>The attendance register will be taken at the start of the first session of each school day and once during the second session. It will mark whether every pupil is:</w:t>
      </w:r>
    </w:p>
    <w:p w14:paraId="13B608DA" w14:textId="77777777" w:rsidR="00880769" w:rsidRPr="00AF605C" w:rsidRDefault="00880769" w:rsidP="00880769">
      <w:pPr>
        <w:ind w:left="426"/>
        <w:rPr>
          <w:rFonts w:ascii="FSAlbert" w:hAnsi="FSAlbert"/>
        </w:rPr>
      </w:pPr>
    </w:p>
    <w:p w14:paraId="497E4FE3" w14:textId="77777777" w:rsidR="00880769" w:rsidRPr="00AF605C" w:rsidRDefault="00880769" w:rsidP="00880769">
      <w:pPr>
        <w:pStyle w:val="ListParagraph"/>
        <w:numPr>
          <w:ilvl w:val="0"/>
          <w:numId w:val="31"/>
        </w:numPr>
        <w:rPr>
          <w:rFonts w:ascii="FSAlbert" w:hAnsi="FSAlbert"/>
        </w:rPr>
      </w:pPr>
      <w:r w:rsidRPr="00AF605C">
        <w:rPr>
          <w:rFonts w:ascii="FSAlbert" w:hAnsi="FSAlbert"/>
        </w:rPr>
        <w:t>Present</w:t>
      </w:r>
    </w:p>
    <w:p w14:paraId="0DCB9641" w14:textId="77777777" w:rsidR="00880769" w:rsidRPr="00AF605C" w:rsidRDefault="00880769" w:rsidP="00880769">
      <w:pPr>
        <w:pStyle w:val="ListParagraph"/>
        <w:numPr>
          <w:ilvl w:val="0"/>
          <w:numId w:val="31"/>
        </w:numPr>
        <w:rPr>
          <w:rFonts w:ascii="FSAlbert" w:hAnsi="FSAlbert"/>
        </w:rPr>
      </w:pPr>
      <w:r w:rsidRPr="00AF605C">
        <w:rPr>
          <w:rFonts w:ascii="FSAlbert" w:hAnsi="FSAlbert"/>
        </w:rPr>
        <w:t>Attending an approved off-site educational activity</w:t>
      </w:r>
    </w:p>
    <w:p w14:paraId="564FE679" w14:textId="77777777" w:rsidR="00880769" w:rsidRPr="00AF605C" w:rsidRDefault="00880769" w:rsidP="00880769">
      <w:pPr>
        <w:pStyle w:val="ListParagraph"/>
        <w:numPr>
          <w:ilvl w:val="0"/>
          <w:numId w:val="31"/>
        </w:numPr>
        <w:rPr>
          <w:rFonts w:ascii="FSAlbert" w:hAnsi="FSAlbert"/>
        </w:rPr>
      </w:pPr>
      <w:r w:rsidRPr="00AF605C">
        <w:rPr>
          <w:rFonts w:ascii="FSAlbert" w:hAnsi="FSAlbert"/>
        </w:rPr>
        <w:t>Absent</w:t>
      </w:r>
    </w:p>
    <w:p w14:paraId="524985E6" w14:textId="77777777" w:rsidR="00880769" w:rsidRPr="00AF605C" w:rsidRDefault="00880769" w:rsidP="00880769">
      <w:pPr>
        <w:pStyle w:val="ListParagraph"/>
        <w:numPr>
          <w:ilvl w:val="0"/>
          <w:numId w:val="31"/>
        </w:numPr>
        <w:rPr>
          <w:rFonts w:ascii="FSAlbert" w:hAnsi="FSAlbert"/>
        </w:rPr>
      </w:pPr>
      <w:r w:rsidRPr="00AF605C">
        <w:rPr>
          <w:rFonts w:ascii="FSAlbert" w:hAnsi="FSAlbert"/>
        </w:rPr>
        <w:t>Unable to attend due to exceptional circumstances</w:t>
      </w:r>
    </w:p>
    <w:p w14:paraId="69A2AF81" w14:textId="77777777" w:rsidR="00880769" w:rsidRPr="00AF605C" w:rsidRDefault="00880769" w:rsidP="00880769">
      <w:pPr>
        <w:pStyle w:val="ListParagraph"/>
        <w:numPr>
          <w:ilvl w:val="0"/>
          <w:numId w:val="31"/>
        </w:numPr>
        <w:rPr>
          <w:rFonts w:ascii="FSAlbert" w:hAnsi="FSAlbert"/>
        </w:rPr>
      </w:pPr>
      <w:r w:rsidRPr="00AF605C">
        <w:rPr>
          <w:rFonts w:ascii="FSAlbert" w:hAnsi="FSAlbert"/>
        </w:rPr>
        <w:t>Any amendment to the attendance register will include:</w:t>
      </w:r>
    </w:p>
    <w:p w14:paraId="2133D7BC" w14:textId="77777777" w:rsidR="00880769" w:rsidRPr="00AF605C" w:rsidRDefault="00880769" w:rsidP="00880769">
      <w:pPr>
        <w:pStyle w:val="ListParagraph"/>
        <w:numPr>
          <w:ilvl w:val="0"/>
          <w:numId w:val="31"/>
        </w:numPr>
        <w:rPr>
          <w:rFonts w:ascii="FSAlbert" w:hAnsi="FSAlbert"/>
        </w:rPr>
      </w:pPr>
      <w:r w:rsidRPr="00AF605C">
        <w:rPr>
          <w:rFonts w:ascii="FSAlbert" w:hAnsi="FSAlbert"/>
        </w:rPr>
        <w:t>The original entry</w:t>
      </w:r>
    </w:p>
    <w:p w14:paraId="5CE8020A" w14:textId="77777777" w:rsidR="00880769" w:rsidRPr="00AF605C" w:rsidRDefault="00880769" w:rsidP="00880769">
      <w:pPr>
        <w:pStyle w:val="ListParagraph"/>
        <w:numPr>
          <w:ilvl w:val="0"/>
          <w:numId w:val="31"/>
        </w:numPr>
        <w:rPr>
          <w:rFonts w:ascii="FSAlbert" w:hAnsi="FSAlbert"/>
        </w:rPr>
      </w:pPr>
      <w:r w:rsidRPr="00AF605C">
        <w:rPr>
          <w:rFonts w:ascii="FSAlbert" w:hAnsi="FSAlbert"/>
        </w:rPr>
        <w:t>The amended entry</w:t>
      </w:r>
    </w:p>
    <w:p w14:paraId="4BA3230E" w14:textId="77777777" w:rsidR="00880769" w:rsidRPr="00AF605C" w:rsidRDefault="00880769" w:rsidP="00880769">
      <w:pPr>
        <w:pStyle w:val="ListParagraph"/>
        <w:numPr>
          <w:ilvl w:val="0"/>
          <w:numId w:val="31"/>
        </w:numPr>
        <w:rPr>
          <w:rFonts w:ascii="FSAlbert" w:hAnsi="FSAlbert"/>
        </w:rPr>
      </w:pPr>
      <w:r w:rsidRPr="00AF605C">
        <w:rPr>
          <w:rFonts w:ascii="FSAlbert" w:hAnsi="FSAlbert"/>
        </w:rPr>
        <w:t>The reason for the amendment</w:t>
      </w:r>
    </w:p>
    <w:p w14:paraId="4C84BFBB" w14:textId="77777777" w:rsidR="00880769" w:rsidRPr="00AF605C" w:rsidRDefault="00880769" w:rsidP="00880769">
      <w:pPr>
        <w:rPr>
          <w:rFonts w:ascii="FSAlbert" w:hAnsi="FSAlbert"/>
        </w:rPr>
        <w:sectPr w:rsidR="00880769" w:rsidRPr="00AF605C" w:rsidSect="00880769">
          <w:headerReference w:type="default" r:id="rId24"/>
          <w:footerReference w:type="default" r:id="rId25"/>
          <w:footerReference w:type="first" r:id="rId26"/>
          <w:pgSz w:w="12240" w:h="15840"/>
          <w:pgMar w:top="1340" w:right="860" w:bottom="1120" w:left="1220" w:header="759" w:footer="920" w:gutter="0"/>
          <w:pgNumType w:start="4"/>
          <w:cols w:space="720"/>
          <w:titlePg/>
          <w:docGrid w:linePitch="299"/>
        </w:sectPr>
      </w:pPr>
    </w:p>
    <w:p w14:paraId="1BBC3523" w14:textId="77777777" w:rsidR="00880769" w:rsidRPr="00AF605C" w:rsidRDefault="00880769" w:rsidP="00880769">
      <w:pPr>
        <w:pStyle w:val="ListParagraph"/>
        <w:numPr>
          <w:ilvl w:val="0"/>
          <w:numId w:val="31"/>
        </w:numPr>
        <w:rPr>
          <w:rFonts w:ascii="FSAlbert" w:hAnsi="FSAlbert"/>
        </w:rPr>
      </w:pPr>
      <w:r w:rsidRPr="00AF605C">
        <w:rPr>
          <w:rFonts w:ascii="FSAlbert" w:hAnsi="FSAlbert"/>
        </w:rPr>
        <w:lastRenderedPageBreak/>
        <w:t>The date on which the amendment was made</w:t>
      </w:r>
    </w:p>
    <w:p w14:paraId="1E4F4F24" w14:textId="77777777" w:rsidR="00880769" w:rsidRPr="00AF605C" w:rsidRDefault="00880769" w:rsidP="00880769">
      <w:pPr>
        <w:pStyle w:val="ListParagraph"/>
        <w:numPr>
          <w:ilvl w:val="0"/>
          <w:numId w:val="31"/>
        </w:numPr>
        <w:rPr>
          <w:rFonts w:ascii="FSAlbert" w:hAnsi="FSAlbert"/>
        </w:rPr>
      </w:pPr>
      <w:r w:rsidRPr="00AF605C">
        <w:rPr>
          <w:rFonts w:ascii="FSAlbert" w:hAnsi="FSAlbert"/>
        </w:rPr>
        <w:t>The name and position of the person who made the amendment</w:t>
      </w:r>
    </w:p>
    <w:p w14:paraId="639BE03B" w14:textId="77777777" w:rsidR="00880769" w:rsidRPr="00AF605C" w:rsidRDefault="00880769" w:rsidP="00880769">
      <w:pPr>
        <w:ind w:left="426"/>
        <w:rPr>
          <w:rFonts w:ascii="FSAlbert" w:hAnsi="FSAlbert"/>
        </w:rPr>
      </w:pPr>
    </w:p>
    <w:p w14:paraId="6DF63490" w14:textId="77777777" w:rsidR="00880769" w:rsidRDefault="00880769" w:rsidP="00880769">
      <w:pPr>
        <w:ind w:left="426"/>
        <w:rPr>
          <w:rFonts w:ascii="FSAlbert" w:hAnsi="FSAlbert"/>
        </w:rPr>
      </w:pPr>
      <w:r w:rsidRPr="00AF605C">
        <w:rPr>
          <w:rFonts w:ascii="FSAlbert" w:hAnsi="FSAlbert"/>
        </w:rPr>
        <w:t>See appendix 1 for the DfE attendance codes.</w:t>
      </w:r>
    </w:p>
    <w:p w14:paraId="194B5F31" w14:textId="77777777" w:rsidR="00880769" w:rsidRPr="00AF605C" w:rsidRDefault="00880769" w:rsidP="00880769">
      <w:pPr>
        <w:ind w:left="426"/>
        <w:rPr>
          <w:rFonts w:ascii="FSAlbert" w:hAnsi="FSAlbert"/>
        </w:rPr>
      </w:pPr>
    </w:p>
    <w:p w14:paraId="7B8F9D69" w14:textId="77777777" w:rsidR="00880769" w:rsidRDefault="00880769" w:rsidP="00880769">
      <w:pPr>
        <w:ind w:left="426"/>
        <w:rPr>
          <w:rFonts w:ascii="FSAlbert" w:hAnsi="FSAlbert"/>
        </w:rPr>
      </w:pPr>
      <w:r w:rsidRPr="00AF605C">
        <w:rPr>
          <w:rFonts w:ascii="FSAlbert" w:hAnsi="FSAlbert"/>
        </w:rPr>
        <w:t>Every entry in the attendance register will be preserved for 3 years after the date on which the entry was made.</w:t>
      </w:r>
    </w:p>
    <w:p w14:paraId="4F96B157" w14:textId="77777777" w:rsidR="00880769" w:rsidRPr="00AF605C" w:rsidRDefault="00880769" w:rsidP="00880769">
      <w:pPr>
        <w:ind w:left="426"/>
        <w:rPr>
          <w:rFonts w:ascii="FSAlbert" w:hAnsi="FSAlbert"/>
        </w:rPr>
      </w:pPr>
    </w:p>
    <w:p w14:paraId="631E3B88" w14:textId="1A846BD0" w:rsidR="00880769" w:rsidRDefault="00880769" w:rsidP="00880769">
      <w:pPr>
        <w:ind w:left="426"/>
        <w:rPr>
          <w:rFonts w:ascii="FSAlbert" w:hAnsi="FSAlbert"/>
        </w:rPr>
      </w:pPr>
      <w:r w:rsidRPr="00AF605C">
        <w:rPr>
          <w:rFonts w:ascii="FSAlbert" w:hAnsi="FSAlbert"/>
        </w:rPr>
        <w:t xml:space="preserve">Pupils must arrive </w:t>
      </w:r>
      <w:r w:rsidR="00494443" w:rsidRPr="00AF605C">
        <w:rPr>
          <w:rFonts w:ascii="FSAlbert" w:hAnsi="FSAlbert"/>
        </w:rPr>
        <w:t>at</w:t>
      </w:r>
      <w:r w:rsidRPr="00AF605C">
        <w:rPr>
          <w:rFonts w:ascii="FSAlbert" w:hAnsi="FSAlbert"/>
        </w:rPr>
        <w:t xml:space="preserve"> school by 9am on each school day.</w:t>
      </w:r>
    </w:p>
    <w:p w14:paraId="19DEC3F3" w14:textId="77777777" w:rsidR="00880769" w:rsidRPr="00AF605C" w:rsidRDefault="00880769" w:rsidP="00880769">
      <w:pPr>
        <w:ind w:left="426"/>
        <w:rPr>
          <w:rFonts w:ascii="FSAlbert" w:hAnsi="FSAlbert"/>
        </w:rPr>
      </w:pPr>
    </w:p>
    <w:p w14:paraId="120FF834" w14:textId="1EF40F96" w:rsidR="00880769" w:rsidRDefault="00880769" w:rsidP="00880769">
      <w:pPr>
        <w:ind w:left="426"/>
        <w:rPr>
          <w:rFonts w:ascii="FSAlbert" w:hAnsi="FSAlbert"/>
        </w:rPr>
      </w:pPr>
      <w:r w:rsidRPr="00AF605C">
        <w:rPr>
          <w:rFonts w:ascii="FSAlbert" w:hAnsi="FSAlbert"/>
        </w:rPr>
        <w:t>The register for the first session will be taken at 9:10 and will be kept open until 9:30. The register for the second session will be taken at 1:</w:t>
      </w:r>
      <w:r>
        <w:rPr>
          <w:rFonts w:ascii="FSAlbert" w:hAnsi="FSAlbert"/>
        </w:rPr>
        <w:t>4</w:t>
      </w:r>
      <w:r w:rsidRPr="00AF605C">
        <w:rPr>
          <w:rFonts w:ascii="FSAlbert" w:hAnsi="FSAlbert"/>
        </w:rPr>
        <w:t>0 and will be kept open until 2:00.</w:t>
      </w:r>
      <w:r w:rsidR="00EC4C17">
        <w:rPr>
          <w:rFonts w:ascii="FSAlbert" w:hAnsi="FSAlbert"/>
        </w:rPr>
        <w:t xml:space="preserve"> A late mark for school aged pupils will be issued after 9.30am</w:t>
      </w:r>
      <w:r w:rsidR="00494443">
        <w:rPr>
          <w:rFonts w:ascii="FSAlbert" w:hAnsi="FSAlbert"/>
        </w:rPr>
        <w:t>.</w:t>
      </w:r>
    </w:p>
    <w:p w14:paraId="09B19BD7" w14:textId="77777777" w:rsidR="00880769" w:rsidRDefault="00880769" w:rsidP="00880769">
      <w:pPr>
        <w:ind w:left="426"/>
        <w:rPr>
          <w:rFonts w:ascii="FSAlbert" w:hAnsi="FSAlbert"/>
        </w:rPr>
      </w:pPr>
    </w:p>
    <w:p w14:paraId="7DB43C60" w14:textId="77777777" w:rsidR="00880769" w:rsidRDefault="00880769" w:rsidP="00880769">
      <w:pPr>
        <w:rPr>
          <w:rFonts w:ascii="Calibri" w:hAnsi="Calibri"/>
          <w:szCs w:val="22"/>
          <w:lang w:val="en-GB"/>
        </w:rPr>
      </w:pPr>
      <w:r>
        <w:t>3.2 Day to Day Processes</w:t>
      </w:r>
    </w:p>
    <w:p w14:paraId="067D34B3" w14:textId="77777777" w:rsidR="00880769" w:rsidRDefault="00880769" w:rsidP="00880769"/>
    <w:p w14:paraId="0C5B7A64" w14:textId="77777777" w:rsidR="00880769" w:rsidRPr="007619F5" w:rsidRDefault="00880769" w:rsidP="00880769">
      <w:r w:rsidRPr="007619F5">
        <w:t>Expect parents to contact the school when their child is absent to explain the reason and put in place processes to contact parents on the first day of absence where a reason has not been provided. If absence continues without explanation, further contact should be made to ensure safeguarding.</w:t>
      </w:r>
    </w:p>
    <w:p w14:paraId="2C730D1F" w14:textId="77777777" w:rsidR="00880769" w:rsidRPr="007619F5" w:rsidRDefault="00880769" w:rsidP="00880769"/>
    <w:p w14:paraId="54CB19FB" w14:textId="77777777" w:rsidR="00880769" w:rsidRPr="007619F5" w:rsidRDefault="00880769" w:rsidP="00880769">
      <w:r w:rsidRPr="007619F5">
        <w:t>Identify any absences that are not explained for each session and contact parents (and where appropriate foster carers and/or social workers) to understand why and when the pupil will return. Where absence is recorded as unexplained in the attendance register, the correct code should be inputted as soon as the reason is ascertained, but no later than 5 working days after the session.</w:t>
      </w:r>
    </w:p>
    <w:p w14:paraId="0EB0831C" w14:textId="77777777" w:rsidR="00880769" w:rsidRPr="007619F5" w:rsidRDefault="00880769" w:rsidP="00880769"/>
    <w:p w14:paraId="24A2833E" w14:textId="77777777" w:rsidR="00880769" w:rsidRPr="007619F5" w:rsidRDefault="00880769" w:rsidP="00880769">
      <w:r w:rsidRPr="007619F5">
        <w:t>Hold regular meetings with the parents of pupils who the school (and/or local authority) consider to be vulnerable or are persistently or severely absent to discuss attendance and engagement at school.</w:t>
      </w:r>
    </w:p>
    <w:p w14:paraId="0991B299" w14:textId="77777777" w:rsidR="00880769" w:rsidRPr="007619F5" w:rsidRDefault="00880769" w:rsidP="00880769"/>
    <w:p w14:paraId="357D5F97" w14:textId="77777777" w:rsidR="00880769" w:rsidRPr="007619F5" w:rsidRDefault="00880769" w:rsidP="00880769">
      <w:r w:rsidRPr="007619F5">
        <w:t>Identify pupils who need support from wider partners as quickly as possible and make the necessary referrals.</w:t>
      </w:r>
    </w:p>
    <w:p w14:paraId="25C8ECB0" w14:textId="77777777" w:rsidR="00880769" w:rsidRPr="007619F5" w:rsidRDefault="00880769" w:rsidP="00880769"/>
    <w:p w14:paraId="282CE4B2" w14:textId="77777777" w:rsidR="00880769" w:rsidRPr="007619F5" w:rsidRDefault="00880769" w:rsidP="00880769">
      <w:r w:rsidRPr="007619F5">
        <w:t xml:space="preserve">Make the necessary statutory data </w:t>
      </w:r>
      <w:proofErr w:type="gramStart"/>
      <w:r w:rsidRPr="007619F5">
        <w:t>returns</w:t>
      </w:r>
      <w:proofErr w:type="gramEnd"/>
      <w:r w:rsidRPr="007619F5">
        <w:t xml:space="preserve"> to the local authority.</w:t>
      </w:r>
    </w:p>
    <w:p w14:paraId="5D4E4273" w14:textId="77777777" w:rsidR="00880769" w:rsidRPr="007619F5" w:rsidRDefault="00880769" w:rsidP="00880769"/>
    <w:p w14:paraId="1E58220D" w14:textId="77777777" w:rsidR="00880769" w:rsidRPr="00ED2F1C" w:rsidRDefault="00880769" w:rsidP="00880769">
      <w:hyperlink r:id="rId27" w:history="1">
        <w:r w:rsidRPr="00370B58">
          <w:rPr>
            <w:rStyle w:val="Hyperlink"/>
          </w:rPr>
          <w:t>https://www.gov.uk/government/publications/working-together-to-improve-school-attendance</w:t>
        </w:r>
      </w:hyperlink>
    </w:p>
    <w:p w14:paraId="361F1242" w14:textId="77777777" w:rsidR="00880769" w:rsidRPr="00A0325A" w:rsidRDefault="00880769" w:rsidP="00107D33">
      <w:pPr>
        <w:pStyle w:val="Heading2"/>
      </w:pPr>
      <w:bookmarkStart w:id="4" w:name="_Toc526077829"/>
      <w:r>
        <w:t xml:space="preserve">3.3 </w:t>
      </w:r>
      <w:r w:rsidRPr="00A0325A">
        <w:t>Unplanned Absence</w:t>
      </w:r>
      <w:bookmarkEnd w:id="4"/>
    </w:p>
    <w:p w14:paraId="610C3708" w14:textId="77777777" w:rsidR="00880769" w:rsidRPr="00AF605C" w:rsidRDefault="00880769" w:rsidP="00880769">
      <w:pPr>
        <w:rPr>
          <w:lang w:val="en-GB"/>
        </w:rPr>
      </w:pPr>
    </w:p>
    <w:p w14:paraId="2CA80B91" w14:textId="13041E29" w:rsidR="00880769" w:rsidRPr="00EC4C17" w:rsidRDefault="00880769" w:rsidP="00880769">
      <w:pPr>
        <w:ind w:left="426"/>
        <w:rPr>
          <w:rFonts w:ascii="FSAlbert" w:hAnsi="FSAlbert"/>
        </w:rPr>
      </w:pPr>
      <w:r w:rsidRPr="00AF605C">
        <w:rPr>
          <w:rFonts w:ascii="FSAlbert" w:hAnsi="FSAlbert"/>
        </w:rPr>
        <w:t xml:space="preserve">Parents must notify the school </w:t>
      </w:r>
      <w:r w:rsidRPr="00886844">
        <w:rPr>
          <w:rFonts w:ascii="FSAlbert" w:hAnsi="FSAlbert"/>
        </w:rPr>
        <w:t>(see contacts below)</w:t>
      </w:r>
      <w:r>
        <w:rPr>
          <w:rFonts w:ascii="FSAlbert" w:hAnsi="FSAlbert"/>
        </w:rPr>
        <w:t xml:space="preserve"> </w:t>
      </w:r>
      <w:r w:rsidRPr="00AF605C">
        <w:rPr>
          <w:rFonts w:ascii="FSAlbert" w:hAnsi="FSAlbert"/>
        </w:rPr>
        <w:t>on the first day of an unplanned absence - for example, if their child is unable to attend due to ill health - by 9:30 or as soon as practically possible (see also section 6).</w:t>
      </w:r>
      <w:r w:rsidR="00EC4C17">
        <w:rPr>
          <w:rFonts w:ascii="FSAlbert" w:hAnsi="FSAlbert"/>
        </w:rPr>
        <w:t xml:space="preserve"> </w:t>
      </w:r>
      <w:r w:rsidR="00EC4C17" w:rsidRPr="0068259C">
        <w:rPr>
          <w:rFonts w:ascii="FSAlbert" w:hAnsi="FSAlbert"/>
        </w:rPr>
        <w:t xml:space="preserve">Notice of absence is to be provided to the school Family Engagement Lead via the school main reception number </w:t>
      </w:r>
      <w:r w:rsidR="00EC4C17" w:rsidRPr="0068259C">
        <w:rPr>
          <w:rFonts w:ascii="FSAlbert" w:hAnsi="FSAlbert" w:cs="Calibri"/>
          <w:szCs w:val="22"/>
        </w:rPr>
        <w:t xml:space="preserve">01924 490 833 or mobile number </w:t>
      </w:r>
      <w:r w:rsidR="007D7058" w:rsidRPr="0068259C">
        <w:rPr>
          <w:rFonts w:ascii="FSAlbert" w:hAnsi="FSAlbert" w:cs="Calibri"/>
          <w:szCs w:val="22"/>
        </w:rPr>
        <w:t>07725478244.</w:t>
      </w:r>
      <w:r w:rsidR="007D7058">
        <w:rPr>
          <w:rFonts w:ascii="FSAlbert" w:hAnsi="FSAlbert" w:cs="Calibri"/>
          <w:szCs w:val="22"/>
        </w:rPr>
        <w:t xml:space="preserve"> </w:t>
      </w:r>
    </w:p>
    <w:p w14:paraId="45D09577" w14:textId="77777777" w:rsidR="00880769" w:rsidRPr="00AF605C" w:rsidRDefault="00880769" w:rsidP="00880769">
      <w:pPr>
        <w:ind w:left="426"/>
        <w:rPr>
          <w:rFonts w:ascii="FSAlbert" w:hAnsi="FSAlbert"/>
        </w:rPr>
      </w:pPr>
    </w:p>
    <w:p w14:paraId="6E02BD43" w14:textId="77777777" w:rsidR="00880769" w:rsidRDefault="00880769" w:rsidP="00880769">
      <w:pPr>
        <w:ind w:left="426"/>
        <w:rPr>
          <w:rFonts w:ascii="FSAlbert" w:hAnsi="FSAlbert"/>
        </w:rPr>
      </w:pPr>
      <w:r w:rsidRPr="00AF605C">
        <w:rPr>
          <w:rFonts w:ascii="FSAlbert" w:hAnsi="FSAlbert"/>
        </w:rPr>
        <w:t xml:space="preserve">Absence due to illness will be </w:t>
      </w:r>
      <w:proofErr w:type="spellStart"/>
      <w:r w:rsidRPr="00AF605C">
        <w:rPr>
          <w:rFonts w:ascii="FSAlbert" w:hAnsi="FSAlbert"/>
        </w:rPr>
        <w:t>authorised</w:t>
      </w:r>
      <w:proofErr w:type="spellEnd"/>
      <w:r w:rsidRPr="00AF605C">
        <w:rPr>
          <w:rFonts w:ascii="FSAlbert" w:hAnsi="FSAlbert"/>
        </w:rPr>
        <w:t xml:space="preserve"> unless the school has a genuine concern about the authenticity of the illness.</w:t>
      </w:r>
    </w:p>
    <w:p w14:paraId="7A2394AB" w14:textId="77777777" w:rsidR="00880769" w:rsidRPr="00AF605C" w:rsidRDefault="00880769" w:rsidP="00880769">
      <w:pPr>
        <w:ind w:left="426"/>
        <w:rPr>
          <w:rFonts w:ascii="FSAlbert" w:hAnsi="FSAlbert"/>
        </w:rPr>
      </w:pPr>
    </w:p>
    <w:p w14:paraId="420B6286" w14:textId="77777777" w:rsidR="00880769" w:rsidRDefault="00880769" w:rsidP="00880769">
      <w:pPr>
        <w:ind w:left="426"/>
        <w:rPr>
          <w:rFonts w:ascii="FSAlbert" w:hAnsi="FSAlbert"/>
        </w:rPr>
      </w:pPr>
      <w:r w:rsidRPr="00AF605C">
        <w:rPr>
          <w:rFonts w:ascii="FSAlbert" w:hAnsi="FSAlbert"/>
        </w:rPr>
        <w:t>If the authenticity of the illness is in doubt, the school may ask parents to provide medical evidence, such as a doctor's note, prescription, appointment card or other appropriate form o</w:t>
      </w:r>
      <w:r>
        <w:rPr>
          <w:rFonts w:ascii="FSAlbert" w:hAnsi="FSAlbert"/>
        </w:rPr>
        <w:t xml:space="preserve">f evidence. We will not ask for </w:t>
      </w:r>
      <w:r w:rsidRPr="00AF605C">
        <w:rPr>
          <w:rFonts w:ascii="FSAlbert" w:hAnsi="FSAlbert"/>
        </w:rPr>
        <w:t>medical evidence unnecessarily.</w:t>
      </w:r>
    </w:p>
    <w:p w14:paraId="49CF9901" w14:textId="77777777" w:rsidR="00880769" w:rsidRPr="00AF605C" w:rsidRDefault="00880769" w:rsidP="00880769">
      <w:pPr>
        <w:ind w:left="426"/>
        <w:rPr>
          <w:rFonts w:ascii="FSAlbert" w:hAnsi="FSAlbert"/>
        </w:rPr>
      </w:pPr>
    </w:p>
    <w:p w14:paraId="3C2D8B8A" w14:textId="77777777" w:rsidR="00880769" w:rsidRPr="00AF605C" w:rsidRDefault="00880769" w:rsidP="00880769">
      <w:pPr>
        <w:ind w:left="426"/>
        <w:rPr>
          <w:rFonts w:ascii="FSAlbert" w:hAnsi="FSAlbert"/>
        </w:rPr>
      </w:pPr>
      <w:r w:rsidRPr="00AF605C">
        <w:rPr>
          <w:rFonts w:ascii="FSAlbert" w:hAnsi="FSAlbert"/>
        </w:rPr>
        <w:t xml:space="preserve">If the school is not satisfied </w:t>
      </w:r>
      <w:proofErr w:type="gramStart"/>
      <w:r w:rsidRPr="00AF605C">
        <w:rPr>
          <w:rFonts w:ascii="FSAlbert" w:hAnsi="FSAlbert"/>
        </w:rPr>
        <w:t>about</w:t>
      </w:r>
      <w:proofErr w:type="gramEnd"/>
      <w:r w:rsidRPr="00AF605C">
        <w:rPr>
          <w:rFonts w:ascii="FSAlbert" w:hAnsi="FSAlbert"/>
        </w:rPr>
        <w:t xml:space="preserve"> the authenticity of the illness, the absence will be recorded as </w:t>
      </w:r>
      <w:proofErr w:type="spellStart"/>
      <w:proofErr w:type="gramStart"/>
      <w:r w:rsidRPr="00AF605C">
        <w:rPr>
          <w:rFonts w:ascii="FSAlbert" w:hAnsi="FSAlbert"/>
        </w:rPr>
        <w:t>unauthorised</w:t>
      </w:r>
      <w:proofErr w:type="spellEnd"/>
      <w:proofErr w:type="gramEnd"/>
      <w:r w:rsidRPr="00AF605C">
        <w:rPr>
          <w:rFonts w:ascii="FSAlbert" w:hAnsi="FSAlbert"/>
        </w:rPr>
        <w:t xml:space="preserve"> and parents will be notified of this in advance.</w:t>
      </w:r>
    </w:p>
    <w:p w14:paraId="3A4EEE3F" w14:textId="77777777" w:rsidR="00880769" w:rsidRDefault="00880769" w:rsidP="00107D33">
      <w:pPr>
        <w:pStyle w:val="Heading2"/>
      </w:pPr>
      <w:bookmarkStart w:id="5" w:name="_Toc526077830"/>
      <w:r>
        <w:lastRenderedPageBreak/>
        <w:t>3.4 Medical or Dental Appointments</w:t>
      </w:r>
      <w:bookmarkEnd w:id="5"/>
    </w:p>
    <w:p w14:paraId="0116BAD0" w14:textId="77777777" w:rsidR="00880769" w:rsidRPr="00AF605C" w:rsidRDefault="00880769" w:rsidP="00880769">
      <w:pPr>
        <w:rPr>
          <w:lang w:val="en-GB"/>
        </w:rPr>
      </w:pPr>
    </w:p>
    <w:p w14:paraId="60095B75" w14:textId="77777777" w:rsidR="00880769" w:rsidRDefault="00880769" w:rsidP="00880769">
      <w:pPr>
        <w:ind w:left="426"/>
        <w:rPr>
          <w:rFonts w:ascii="FSAlbert" w:hAnsi="FSAlbert"/>
        </w:rPr>
      </w:pPr>
      <w:r w:rsidRPr="00AF605C">
        <w:rPr>
          <w:rFonts w:ascii="FSAlbert" w:hAnsi="FSAlbert"/>
        </w:rPr>
        <w:t xml:space="preserve">Missing registration for a medical or dental appointment is counted as an </w:t>
      </w:r>
      <w:proofErr w:type="spellStart"/>
      <w:r w:rsidRPr="00AF605C">
        <w:rPr>
          <w:rFonts w:ascii="FSAlbert" w:hAnsi="FSAlbert"/>
        </w:rPr>
        <w:t>authorised</w:t>
      </w:r>
      <w:proofErr w:type="spellEnd"/>
      <w:r w:rsidRPr="00AF605C">
        <w:rPr>
          <w:rFonts w:ascii="FSAlbert" w:hAnsi="FSAlbert"/>
        </w:rPr>
        <w:t xml:space="preserve"> absence; advance notice is required for </w:t>
      </w:r>
      <w:proofErr w:type="spellStart"/>
      <w:r w:rsidRPr="00AF605C">
        <w:rPr>
          <w:rFonts w:ascii="FSAlbert" w:hAnsi="FSAlbert"/>
        </w:rPr>
        <w:t>authorising</w:t>
      </w:r>
      <w:proofErr w:type="spellEnd"/>
      <w:r w:rsidRPr="00AF605C">
        <w:rPr>
          <w:rFonts w:ascii="FSAlbert" w:hAnsi="FSAlbert"/>
        </w:rPr>
        <w:t xml:space="preserve"> these absences.</w:t>
      </w:r>
    </w:p>
    <w:p w14:paraId="6206838D" w14:textId="77777777" w:rsidR="00880769" w:rsidRPr="00AF605C" w:rsidRDefault="00880769" w:rsidP="00880769">
      <w:pPr>
        <w:ind w:left="426"/>
        <w:rPr>
          <w:rFonts w:ascii="FSAlbert" w:hAnsi="FSAlbert"/>
        </w:rPr>
      </w:pPr>
    </w:p>
    <w:p w14:paraId="2EF19AAE" w14:textId="77777777" w:rsidR="00880769" w:rsidRDefault="00880769" w:rsidP="00880769">
      <w:pPr>
        <w:ind w:left="426"/>
        <w:rPr>
          <w:rFonts w:ascii="FSAlbert" w:hAnsi="FSAlbert"/>
        </w:rPr>
      </w:pPr>
      <w:r w:rsidRPr="00AF605C">
        <w:rPr>
          <w:rFonts w:ascii="FSAlbert" w:hAnsi="FSAlbert"/>
        </w:rPr>
        <w:t>However, we encourage parents to make medical and dental appointments out of school hours where possible. Where this is not possible, the pupil should be out of school for the minimum amount of time necessary, we appreciate that this is difficult given the complex health needs of our children but encourage parents to only take their child out of school for the time needed for the appointment and not the whole day.</w:t>
      </w:r>
    </w:p>
    <w:p w14:paraId="05C7D29E" w14:textId="77777777" w:rsidR="00880769" w:rsidRPr="00AF605C" w:rsidRDefault="00880769" w:rsidP="00880769">
      <w:pPr>
        <w:ind w:left="426"/>
        <w:rPr>
          <w:rFonts w:ascii="FSAlbert" w:hAnsi="FSAlbert"/>
        </w:rPr>
      </w:pPr>
    </w:p>
    <w:p w14:paraId="5DE79CDC" w14:textId="77777777" w:rsidR="00880769" w:rsidRPr="00AF605C" w:rsidRDefault="00880769" w:rsidP="00880769">
      <w:pPr>
        <w:ind w:left="426"/>
        <w:rPr>
          <w:rFonts w:ascii="FSAlbert" w:hAnsi="FSAlbert"/>
        </w:rPr>
      </w:pPr>
      <w:r w:rsidRPr="00AF605C">
        <w:rPr>
          <w:rFonts w:ascii="FSAlbert" w:hAnsi="FSAlbert"/>
        </w:rPr>
        <w:t xml:space="preserve">Applications for other types of absence in term time must also be made in advance. Information relating to whether the school can </w:t>
      </w:r>
      <w:proofErr w:type="spellStart"/>
      <w:r w:rsidRPr="00AF605C">
        <w:rPr>
          <w:rFonts w:ascii="FSAlbert" w:hAnsi="FSAlbert"/>
        </w:rPr>
        <w:t>authorise</w:t>
      </w:r>
      <w:proofErr w:type="spellEnd"/>
      <w:r w:rsidRPr="00AF605C">
        <w:rPr>
          <w:rFonts w:ascii="FSAlbert" w:hAnsi="FSAlbert"/>
        </w:rPr>
        <w:t xml:space="preserve"> such absences can be found in section </w:t>
      </w:r>
      <w:r>
        <w:rPr>
          <w:rFonts w:ascii="FSAlbert" w:hAnsi="FSAlbert"/>
        </w:rPr>
        <w:t>4.</w:t>
      </w:r>
    </w:p>
    <w:p w14:paraId="19799D3C" w14:textId="77777777" w:rsidR="00880769" w:rsidRDefault="00880769" w:rsidP="00107D33">
      <w:pPr>
        <w:pStyle w:val="Heading2"/>
      </w:pPr>
      <w:bookmarkStart w:id="6" w:name="_Toc526077831"/>
      <w:r>
        <w:t>3.5 Lateness and Punctuality</w:t>
      </w:r>
      <w:bookmarkEnd w:id="6"/>
    </w:p>
    <w:p w14:paraId="6991BD31" w14:textId="77777777" w:rsidR="00880769" w:rsidRPr="00AF605C" w:rsidRDefault="00880769" w:rsidP="00880769">
      <w:pPr>
        <w:rPr>
          <w:lang w:val="en-GB"/>
        </w:rPr>
      </w:pPr>
    </w:p>
    <w:p w14:paraId="1713FC10" w14:textId="77777777" w:rsidR="00880769" w:rsidRPr="00AF605C" w:rsidRDefault="00880769" w:rsidP="00880769">
      <w:pPr>
        <w:ind w:left="426"/>
        <w:rPr>
          <w:rFonts w:ascii="FSAlbert" w:hAnsi="FSAlbert"/>
        </w:rPr>
      </w:pPr>
      <w:r w:rsidRPr="00AF605C">
        <w:rPr>
          <w:rFonts w:ascii="FSAlbert" w:hAnsi="FSAlbert"/>
        </w:rPr>
        <w:t xml:space="preserve">A pupil who arrives late </w:t>
      </w:r>
      <w:r w:rsidRPr="00886844">
        <w:rPr>
          <w:rFonts w:ascii="FSAlbert" w:hAnsi="FSAlbert"/>
        </w:rPr>
        <w:t>after 9.30am (unless agreed otherwise)</w:t>
      </w:r>
      <w:r>
        <w:rPr>
          <w:rFonts w:ascii="FSAlbert" w:hAnsi="FSAlbert"/>
        </w:rPr>
        <w:t xml:space="preserve"> </w:t>
      </w:r>
      <w:r w:rsidRPr="00AF605C">
        <w:rPr>
          <w:rFonts w:ascii="FSAlbert" w:hAnsi="FSAlbert"/>
        </w:rPr>
        <w:t>without a valid explanation will be marked as late. Issues relating to health and transport will be taken into account and considered on an individual basis.</w:t>
      </w:r>
    </w:p>
    <w:p w14:paraId="74B99D91" w14:textId="77777777" w:rsidR="00880769" w:rsidRDefault="00880769" w:rsidP="00107D33">
      <w:pPr>
        <w:pStyle w:val="Heading2"/>
      </w:pPr>
      <w:bookmarkStart w:id="7" w:name="_Toc526077832"/>
      <w:r>
        <w:t>3.6 Following up Absence</w:t>
      </w:r>
      <w:bookmarkEnd w:id="7"/>
    </w:p>
    <w:p w14:paraId="0FDEC6E1" w14:textId="77777777" w:rsidR="00880769" w:rsidRPr="00AF605C" w:rsidRDefault="00880769" w:rsidP="00880769">
      <w:pPr>
        <w:rPr>
          <w:lang w:val="en-GB"/>
        </w:rPr>
      </w:pPr>
    </w:p>
    <w:p w14:paraId="70805B4F" w14:textId="33B8E38F" w:rsidR="00880769" w:rsidRDefault="00880769" w:rsidP="00880769">
      <w:pPr>
        <w:ind w:left="426"/>
        <w:rPr>
          <w:rFonts w:ascii="FSAlbert" w:hAnsi="FSAlbert"/>
        </w:rPr>
      </w:pPr>
      <w:r w:rsidRPr="00AF605C">
        <w:rPr>
          <w:rFonts w:ascii="FSAlbert" w:hAnsi="FSAlbert"/>
        </w:rPr>
        <w:t>The school will follow up any absences to ascertain the reason, ensure proper safeguarding action is taken where necessary</w:t>
      </w:r>
      <w:r w:rsidR="00A735F1">
        <w:rPr>
          <w:rFonts w:ascii="FSAlbert" w:hAnsi="FSAlbert"/>
        </w:rPr>
        <w:t xml:space="preserve"> </w:t>
      </w:r>
      <w:r w:rsidR="00A735F1" w:rsidRPr="0068259C">
        <w:rPr>
          <w:rFonts w:ascii="FSAlbert" w:hAnsi="FSAlbert"/>
        </w:rPr>
        <w:t>in line with a Child Missing in Education guidance</w:t>
      </w:r>
      <w:r w:rsidRPr="00AF605C">
        <w:rPr>
          <w:rFonts w:ascii="FSAlbert" w:hAnsi="FSAlbert"/>
        </w:rPr>
        <w:t>, identify whether the absence is approved or not and identify the correct attendance code to use.</w:t>
      </w:r>
      <w:r w:rsidR="00A735F1">
        <w:rPr>
          <w:rFonts w:ascii="FSAlbert" w:hAnsi="FSAlbert"/>
        </w:rPr>
        <w:t xml:space="preserve"> </w:t>
      </w:r>
    </w:p>
    <w:p w14:paraId="073BE109" w14:textId="77777777" w:rsidR="00880769" w:rsidRDefault="00880769" w:rsidP="00880769">
      <w:pPr>
        <w:ind w:left="426"/>
        <w:rPr>
          <w:rFonts w:ascii="FSAlbert" w:hAnsi="FSAlbert"/>
        </w:rPr>
      </w:pPr>
    </w:p>
    <w:p w14:paraId="1F34C926" w14:textId="77777777" w:rsidR="00880769" w:rsidRDefault="00880769" w:rsidP="00880769">
      <w:pPr>
        <w:rPr>
          <w:rFonts w:ascii="Calibri" w:hAnsi="Calibri"/>
          <w:szCs w:val="22"/>
          <w:lang w:val="en-GB"/>
        </w:rPr>
      </w:pPr>
      <w:r>
        <w:t>Where the needs are wider and a whole family response is more appropriate, this is likely to include a voluntary early help assessment.</w:t>
      </w:r>
    </w:p>
    <w:p w14:paraId="47157718" w14:textId="77777777" w:rsidR="00880769" w:rsidRDefault="00880769" w:rsidP="00880769">
      <w:r>
        <w:t>These meetings should clearly explain the consequences of persistent and severe absence to the pupil and family and the potential need for legal intervention in future but should also be an opportunity to continue to listen to and understand the barriers to attendance and explain the help that is available to avoid those consequences.</w:t>
      </w:r>
    </w:p>
    <w:p w14:paraId="1D86A7B7" w14:textId="77777777" w:rsidR="00880769" w:rsidRDefault="00880769" w:rsidP="00880769"/>
    <w:p w14:paraId="51DCE2B5" w14:textId="77777777" w:rsidR="00880769" w:rsidRDefault="00880769" w:rsidP="00880769"/>
    <w:p w14:paraId="21F221AE" w14:textId="77777777" w:rsidR="00880769" w:rsidRDefault="00880769" w:rsidP="00880769">
      <w:r>
        <w:t>Put formal support in place in the form of a parenting contract or an education supervision order.</w:t>
      </w:r>
    </w:p>
    <w:p w14:paraId="6102E793" w14:textId="77777777" w:rsidR="00880769" w:rsidRDefault="00880769" w:rsidP="00880769"/>
    <w:p w14:paraId="477AEAAA" w14:textId="77777777" w:rsidR="00880769" w:rsidRDefault="00880769" w:rsidP="00880769">
      <w:r>
        <w:t xml:space="preserve">Issue a fixed penalty notice in line with your child’s Local Authority (not Hollybank) where support would not be appropriate or has not been successful or engaged with and it is likely to change the parents’ behaviour. </w:t>
      </w:r>
    </w:p>
    <w:p w14:paraId="518943B0" w14:textId="77777777" w:rsidR="00880769" w:rsidRDefault="00880769" w:rsidP="00880769"/>
    <w:p w14:paraId="19F69F2A" w14:textId="77777777" w:rsidR="00880769" w:rsidRDefault="00880769" w:rsidP="00880769">
      <w:r>
        <w:t xml:space="preserve">Where the school has concerns Intensified support will be put in place through statutory children’s social care involvement where there are safeguarding concerns, especially where absence becomes severe will be followed. </w:t>
      </w:r>
    </w:p>
    <w:p w14:paraId="2544DB23" w14:textId="77777777" w:rsidR="00880769" w:rsidRDefault="00880769" w:rsidP="00880769"/>
    <w:p w14:paraId="5D978F20" w14:textId="6835AE01" w:rsidR="00880769" w:rsidRDefault="001A314A" w:rsidP="00880769">
      <w:r>
        <w:t>W</w:t>
      </w:r>
      <w:r w:rsidR="00880769">
        <w:t xml:space="preserve">here all other routes have failed or are not deemed appropriate there is the potential for parents’ to be prosecuted. This could be </w:t>
      </w:r>
      <w:proofErr w:type="gramStart"/>
      <w:r w:rsidR="00880769">
        <w:t>referred</w:t>
      </w:r>
      <w:proofErr w:type="gramEnd"/>
      <w:r w:rsidR="00880769">
        <w:t xml:space="preserve"> through your child’s Local Authority. This could include making the case for a community or parenting order where the parent is convicted to secure engagement with support.</w:t>
      </w:r>
    </w:p>
    <w:p w14:paraId="1A5AAE6C" w14:textId="77777777" w:rsidR="00880769" w:rsidRPr="00AF605C" w:rsidRDefault="00880769" w:rsidP="00880769">
      <w:pPr>
        <w:ind w:left="426"/>
        <w:rPr>
          <w:rFonts w:ascii="FSAlbert" w:hAnsi="FSAlbert"/>
        </w:rPr>
      </w:pPr>
    </w:p>
    <w:p w14:paraId="23E21903" w14:textId="77777777" w:rsidR="00880769" w:rsidRDefault="00880769" w:rsidP="00880769">
      <w:pPr>
        <w:rPr>
          <w:lang w:val="en-GB"/>
        </w:rPr>
      </w:pPr>
    </w:p>
    <w:p w14:paraId="19BF857A" w14:textId="77777777" w:rsidR="002A33C4" w:rsidRPr="00ED2F1C" w:rsidRDefault="002A33C4" w:rsidP="00880769">
      <w:pPr>
        <w:rPr>
          <w:lang w:val="en-GB"/>
        </w:rPr>
      </w:pPr>
    </w:p>
    <w:p w14:paraId="33E64F46" w14:textId="77777777" w:rsidR="00880769" w:rsidRDefault="00880769" w:rsidP="00107D33">
      <w:pPr>
        <w:pStyle w:val="Heading2"/>
      </w:pPr>
      <w:bookmarkStart w:id="8" w:name="_Toc526077833"/>
      <w:r>
        <w:lastRenderedPageBreak/>
        <w:t>3.7 Reporting to Parents</w:t>
      </w:r>
      <w:bookmarkEnd w:id="8"/>
    </w:p>
    <w:p w14:paraId="257BF956" w14:textId="77777777" w:rsidR="00880769" w:rsidRPr="00AF605C" w:rsidRDefault="00880769" w:rsidP="00880769">
      <w:pPr>
        <w:rPr>
          <w:lang w:val="en-GB"/>
        </w:rPr>
      </w:pPr>
    </w:p>
    <w:p w14:paraId="201927F8" w14:textId="77777777" w:rsidR="00880769" w:rsidRDefault="00880769" w:rsidP="00880769">
      <w:pPr>
        <w:ind w:left="426"/>
        <w:rPr>
          <w:rFonts w:ascii="FSAlbert" w:hAnsi="FSAlbert"/>
        </w:rPr>
      </w:pPr>
      <w:r w:rsidRPr="00AF605C">
        <w:rPr>
          <w:rFonts w:ascii="FSAlbert" w:hAnsi="FSAlbert"/>
        </w:rPr>
        <w:t>Attendance will be reported to parents on an annual basis as part of the written report to parents in the summer term.</w:t>
      </w:r>
    </w:p>
    <w:p w14:paraId="4FAD7D84" w14:textId="77777777" w:rsidR="00360F0E" w:rsidRDefault="00360F0E" w:rsidP="00880769">
      <w:pPr>
        <w:ind w:left="426"/>
        <w:rPr>
          <w:rFonts w:ascii="FSAlbert" w:hAnsi="FSAlbert"/>
        </w:rPr>
      </w:pPr>
    </w:p>
    <w:p w14:paraId="2A413A88" w14:textId="6AC32180" w:rsidR="00EC4C17" w:rsidRPr="0068259C" w:rsidRDefault="00EC4C17" w:rsidP="00880769">
      <w:pPr>
        <w:ind w:left="426"/>
        <w:rPr>
          <w:rFonts w:ascii="FSAlbert" w:hAnsi="FSAlbert"/>
        </w:rPr>
      </w:pPr>
      <w:r w:rsidRPr="0068259C">
        <w:rPr>
          <w:rFonts w:ascii="FSAlbert" w:hAnsi="FSAlbert"/>
        </w:rPr>
        <w:t xml:space="preserve">The school will encourage high levels of attendance with attendance certificates being awarded to pupils as follows each term: </w:t>
      </w:r>
    </w:p>
    <w:p w14:paraId="7808F47B" w14:textId="77777777" w:rsidR="00EC4C17" w:rsidRPr="0068259C" w:rsidRDefault="00EC4C17" w:rsidP="00EC4C17">
      <w:pPr>
        <w:pStyle w:val="NormalWeb"/>
        <w:spacing w:before="0" w:beforeAutospacing="0" w:after="0" w:afterAutospacing="0"/>
        <w:rPr>
          <w:rFonts w:ascii="Calibri" w:hAnsi="Calibri" w:cs="Calibri"/>
          <w:sz w:val="22"/>
          <w:szCs w:val="22"/>
          <w:u w:val="single"/>
        </w:rPr>
      </w:pPr>
    </w:p>
    <w:p w14:paraId="4D74C8BF" w14:textId="6C5DEF5B" w:rsidR="00EC4C17" w:rsidRPr="0068259C" w:rsidRDefault="00EC4C17" w:rsidP="00EC4C17">
      <w:pPr>
        <w:pStyle w:val="NormalWeb"/>
        <w:numPr>
          <w:ilvl w:val="0"/>
          <w:numId w:val="41"/>
        </w:numPr>
        <w:spacing w:before="0" w:beforeAutospacing="0" w:after="0" w:afterAutospacing="0"/>
        <w:rPr>
          <w:rFonts w:ascii="Calibri" w:hAnsi="Calibri" w:cs="Calibri"/>
        </w:rPr>
      </w:pPr>
      <w:r w:rsidRPr="0068259C">
        <w:rPr>
          <w:rFonts w:ascii="Calibri" w:hAnsi="Calibri" w:cs="Calibri"/>
        </w:rPr>
        <w:t>Gold certification for pupils over 90% for the term.</w:t>
      </w:r>
    </w:p>
    <w:p w14:paraId="05B14E2E" w14:textId="77777777" w:rsidR="00EC4C17" w:rsidRPr="0068259C" w:rsidRDefault="00EC4C17" w:rsidP="00EC4C17">
      <w:pPr>
        <w:pStyle w:val="NormalWeb"/>
        <w:spacing w:before="0" w:beforeAutospacing="0" w:after="0" w:afterAutospacing="0"/>
        <w:rPr>
          <w:rFonts w:ascii="Calibri" w:hAnsi="Calibri" w:cs="Calibri"/>
        </w:rPr>
      </w:pPr>
    </w:p>
    <w:p w14:paraId="741516FF" w14:textId="7C4431E4" w:rsidR="00EC4C17" w:rsidRPr="0068259C" w:rsidRDefault="00EC4C17" w:rsidP="00EC4C17">
      <w:pPr>
        <w:pStyle w:val="NormalWeb"/>
        <w:numPr>
          <w:ilvl w:val="0"/>
          <w:numId w:val="41"/>
        </w:numPr>
        <w:spacing w:before="0" w:beforeAutospacing="0" w:after="0" w:afterAutospacing="0"/>
        <w:rPr>
          <w:rFonts w:ascii="Calibri" w:hAnsi="Calibri" w:cs="Calibri"/>
          <w:sz w:val="22"/>
          <w:szCs w:val="22"/>
        </w:rPr>
      </w:pPr>
      <w:r w:rsidRPr="0068259C">
        <w:rPr>
          <w:rFonts w:ascii="Calibri" w:hAnsi="Calibri" w:cs="Calibri"/>
        </w:rPr>
        <w:t>Silver certification for pupils over 80% for the term</w:t>
      </w:r>
      <w:r w:rsidRPr="0068259C">
        <w:rPr>
          <w:rFonts w:ascii="Calibri" w:hAnsi="Calibri" w:cs="Calibri"/>
          <w:sz w:val="22"/>
          <w:szCs w:val="22"/>
        </w:rPr>
        <w:t>.</w:t>
      </w:r>
    </w:p>
    <w:p w14:paraId="0E96D0F4" w14:textId="77777777" w:rsidR="00EC4C17" w:rsidRPr="00AF605C" w:rsidRDefault="00EC4C17" w:rsidP="00EC4C17">
      <w:pPr>
        <w:rPr>
          <w:rFonts w:ascii="FSAlbert" w:hAnsi="FSAlbert"/>
        </w:rPr>
      </w:pPr>
    </w:p>
    <w:p w14:paraId="001F12C4" w14:textId="77777777" w:rsidR="00880769" w:rsidRDefault="00880769" w:rsidP="00107D33">
      <w:pPr>
        <w:pStyle w:val="Heading1"/>
      </w:pPr>
      <w:bookmarkStart w:id="9" w:name="_Toc526077834"/>
      <w:r>
        <w:t>4 Authorised and Unauthorised Absence</w:t>
      </w:r>
      <w:bookmarkEnd w:id="9"/>
    </w:p>
    <w:p w14:paraId="431F891F" w14:textId="77777777" w:rsidR="00880769" w:rsidRDefault="00880769" w:rsidP="00107D33">
      <w:pPr>
        <w:pStyle w:val="Heading2"/>
      </w:pPr>
      <w:bookmarkStart w:id="10" w:name="_Toc526077835"/>
      <w:r>
        <w:t>4.1 Granting approval for term-time absence</w:t>
      </w:r>
      <w:bookmarkEnd w:id="10"/>
    </w:p>
    <w:p w14:paraId="2BDC52A4" w14:textId="77777777" w:rsidR="00880769" w:rsidRPr="00AF605C" w:rsidRDefault="00880769" w:rsidP="00880769">
      <w:pPr>
        <w:rPr>
          <w:lang w:val="en-GB"/>
        </w:rPr>
      </w:pPr>
    </w:p>
    <w:p w14:paraId="3E5B206A" w14:textId="44BF8C21" w:rsidR="00880769" w:rsidRDefault="00880769" w:rsidP="00880769">
      <w:pPr>
        <w:ind w:left="426"/>
        <w:rPr>
          <w:rFonts w:ascii="FSAlbert" w:hAnsi="FSAlbert"/>
        </w:rPr>
      </w:pPr>
      <w:r>
        <w:rPr>
          <w:rFonts w:ascii="FSAlbert" w:hAnsi="FSAlbert"/>
        </w:rPr>
        <w:t>The Head</w:t>
      </w:r>
      <w:r w:rsidR="00EC4C17">
        <w:rPr>
          <w:rFonts w:ascii="FSAlbert" w:hAnsi="FSAlbert"/>
        </w:rPr>
        <w:t>t</w:t>
      </w:r>
      <w:r>
        <w:rPr>
          <w:rFonts w:ascii="FSAlbert" w:hAnsi="FSAlbert"/>
        </w:rPr>
        <w:t xml:space="preserve">eacher </w:t>
      </w:r>
      <w:r w:rsidRPr="00AF605C">
        <w:rPr>
          <w:rFonts w:ascii="FSAlbert" w:hAnsi="FSAlbert"/>
        </w:rPr>
        <w:t xml:space="preserve">may not grant any leave of absence to pupils during term time unless they </w:t>
      </w:r>
      <w:r>
        <w:rPr>
          <w:rFonts w:ascii="FSAlbert" w:hAnsi="FSAlbert"/>
        </w:rPr>
        <w:t>consider there to be ‘</w:t>
      </w:r>
      <w:r w:rsidRPr="00AF605C">
        <w:rPr>
          <w:rFonts w:ascii="FSAlbert" w:hAnsi="FSAlbert"/>
        </w:rPr>
        <w:t xml:space="preserve">exceptional </w:t>
      </w:r>
      <w:proofErr w:type="gramStart"/>
      <w:r>
        <w:rPr>
          <w:rFonts w:ascii="FSAlbert" w:hAnsi="FSAlbert"/>
        </w:rPr>
        <w:t>circumstances’</w:t>
      </w:r>
      <w:proofErr w:type="gramEnd"/>
      <w:r>
        <w:rPr>
          <w:rFonts w:ascii="FSAlbert" w:hAnsi="FSAlbert"/>
        </w:rPr>
        <w:t>.</w:t>
      </w:r>
    </w:p>
    <w:p w14:paraId="2B29FB02" w14:textId="77777777" w:rsidR="007619F5" w:rsidRDefault="007619F5" w:rsidP="00880769">
      <w:pPr>
        <w:ind w:left="426"/>
        <w:rPr>
          <w:rFonts w:ascii="FSAlbert" w:hAnsi="FSAlbert"/>
        </w:rPr>
      </w:pPr>
    </w:p>
    <w:p w14:paraId="36916258" w14:textId="01E4EED8" w:rsidR="007619F5" w:rsidRDefault="007619F5" w:rsidP="00880769">
      <w:pPr>
        <w:ind w:left="426"/>
        <w:rPr>
          <w:rFonts w:ascii="FSAlbert" w:hAnsi="FSAlbert"/>
        </w:rPr>
      </w:pPr>
      <w:r w:rsidRPr="0068259C">
        <w:rPr>
          <w:rFonts w:ascii="FSAlbert" w:hAnsi="FSAlbert"/>
        </w:rPr>
        <w:t>Requests for term-time absence are to be sent to the Family Engagement Lead or the Headteacher in writing (digitally/handwritten) and will be responded to accordingly.</w:t>
      </w:r>
      <w:r>
        <w:rPr>
          <w:rFonts w:ascii="FSAlbert" w:hAnsi="FSAlbert"/>
        </w:rPr>
        <w:t xml:space="preserve"> </w:t>
      </w:r>
    </w:p>
    <w:p w14:paraId="48F75D3F" w14:textId="77777777" w:rsidR="00880769" w:rsidRPr="00AF605C" w:rsidRDefault="00880769" w:rsidP="00880769">
      <w:pPr>
        <w:ind w:left="426"/>
        <w:rPr>
          <w:rFonts w:ascii="FSAlbert" w:hAnsi="FSAlbert"/>
        </w:rPr>
      </w:pPr>
    </w:p>
    <w:p w14:paraId="54C11273" w14:textId="77777777" w:rsidR="00880769" w:rsidRDefault="00880769" w:rsidP="00880769">
      <w:pPr>
        <w:ind w:left="426"/>
        <w:rPr>
          <w:rFonts w:ascii="FSAlbert" w:hAnsi="FSAlbert"/>
        </w:rPr>
      </w:pPr>
      <w:r w:rsidRPr="00AF605C">
        <w:rPr>
          <w:rFonts w:ascii="FSAlbert" w:hAnsi="FSAlbert"/>
        </w:rPr>
        <w:t>The school considers each application for term-time absence individually, taking into account the specific facts, circumstances and relevant context behind the request. A leave of absence is granted entirely at the</w:t>
      </w:r>
      <w:r>
        <w:rPr>
          <w:rFonts w:ascii="FSAlbert" w:hAnsi="FSAlbert"/>
        </w:rPr>
        <w:t xml:space="preserve"> Head Teacher </w:t>
      </w:r>
      <w:r w:rsidRPr="00AF605C">
        <w:rPr>
          <w:rFonts w:ascii="FSAlbert" w:hAnsi="FSAlbert"/>
        </w:rPr>
        <w:t>discretion.</w:t>
      </w:r>
    </w:p>
    <w:p w14:paraId="0DEDBA72" w14:textId="77777777" w:rsidR="00880769" w:rsidRPr="00AF605C" w:rsidRDefault="00880769" w:rsidP="00880769">
      <w:pPr>
        <w:ind w:left="426"/>
        <w:rPr>
          <w:rFonts w:ascii="FSAlbert" w:hAnsi="FSAlbert"/>
        </w:rPr>
      </w:pPr>
    </w:p>
    <w:p w14:paraId="741653C5" w14:textId="77777777" w:rsidR="00880769" w:rsidRDefault="00880769" w:rsidP="00880769">
      <w:pPr>
        <w:ind w:left="426"/>
        <w:rPr>
          <w:rFonts w:ascii="FSAlbert" w:hAnsi="FSAlbert"/>
        </w:rPr>
      </w:pPr>
      <w:r w:rsidRPr="00AF605C">
        <w:rPr>
          <w:rFonts w:ascii="FSAlbert" w:hAnsi="FSAlbert"/>
        </w:rPr>
        <w:t xml:space="preserve">Valid reasons for </w:t>
      </w:r>
      <w:proofErr w:type="spellStart"/>
      <w:r w:rsidRPr="00AF605C">
        <w:rPr>
          <w:rFonts w:ascii="FSAlbert" w:hAnsi="FSAlbert"/>
          <w:b/>
        </w:rPr>
        <w:t>authorised</w:t>
      </w:r>
      <w:proofErr w:type="spellEnd"/>
      <w:r w:rsidRPr="00AF605C">
        <w:rPr>
          <w:rFonts w:ascii="FSAlbert" w:hAnsi="FSAlbert"/>
          <w:b/>
        </w:rPr>
        <w:t xml:space="preserve"> absence</w:t>
      </w:r>
      <w:r w:rsidRPr="00AF605C">
        <w:rPr>
          <w:rFonts w:ascii="FSAlbert" w:hAnsi="FSAlbert"/>
        </w:rPr>
        <w:t xml:space="preserve"> include:</w:t>
      </w:r>
    </w:p>
    <w:p w14:paraId="17989ACA" w14:textId="77777777" w:rsidR="00880769" w:rsidRPr="00AF605C" w:rsidRDefault="00880769" w:rsidP="00880769">
      <w:pPr>
        <w:ind w:left="426"/>
        <w:rPr>
          <w:rFonts w:ascii="FSAlbert" w:hAnsi="FSAlbert"/>
        </w:rPr>
      </w:pPr>
    </w:p>
    <w:p w14:paraId="5476F25A" w14:textId="77777777" w:rsidR="00880769" w:rsidRPr="00D346DF" w:rsidRDefault="00880769" w:rsidP="00880769">
      <w:pPr>
        <w:pStyle w:val="ListParagraph"/>
        <w:numPr>
          <w:ilvl w:val="0"/>
          <w:numId w:val="40"/>
        </w:numPr>
        <w:rPr>
          <w:rFonts w:ascii="FSAlbert" w:hAnsi="FSAlbert"/>
        </w:rPr>
      </w:pPr>
      <w:r w:rsidRPr="00D346DF">
        <w:rPr>
          <w:rFonts w:ascii="FSAlbert" w:hAnsi="FSAlbert"/>
        </w:rPr>
        <w:t>Illness and medical/dental appointments - as explained in sections 3.2 and 3.3</w:t>
      </w:r>
    </w:p>
    <w:p w14:paraId="723C3EA9" w14:textId="77777777" w:rsidR="00880769" w:rsidRPr="00AF605C" w:rsidRDefault="00880769" w:rsidP="00880769">
      <w:pPr>
        <w:ind w:left="426"/>
        <w:rPr>
          <w:rFonts w:ascii="FSAlbert" w:hAnsi="FSAlbert"/>
        </w:rPr>
      </w:pPr>
    </w:p>
    <w:p w14:paraId="0C3CBCAE" w14:textId="77777777" w:rsidR="00880769" w:rsidRDefault="00880769" w:rsidP="00880769">
      <w:pPr>
        <w:pStyle w:val="ListParagraph"/>
        <w:numPr>
          <w:ilvl w:val="0"/>
          <w:numId w:val="33"/>
        </w:numPr>
        <w:ind w:left="851"/>
        <w:rPr>
          <w:rFonts w:ascii="FSAlbert" w:hAnsi="FSAlbert"/>
        </w:rPr>
      </w:pPr>
      <w:r w:rsidRPr="00AF605C">
        <w:rPr>
          <w:rFonts w:ascii="FSAlbert" w:hAnsi="FSAlbert"/>
        </w:rPr>
        <w:t>Religious observance - where the day is exclusively set apart for religious observance by the religious body to which the pupil's parents belong. If necessary, the school will seek advice from the parents' religious body to confirm whether the day is set apart</w:t>
      </w:r>
    </w:p>
    <w:p w14:paraId="111F0640" w14:textId="77777777" w:rsidR="00880769" w:rsidRPr="00AF605C" w:rsidRDefault="00880769" w:rsidP="00880769">
      <w:pPr>
        <w:pStyle w:val="ListParagraph"/>
        <w:ind w:left="851"/>
        <w:rPr>
          <w:rFonts w:ascii="FSAlbert" w:hAnsi="FSAlbert"/>
        </w:rPr>
      </w:pPr>
    </w:p>
    <w:p w14:paraId="6E3F9113" w14:textId="77777777" w:rsidR="00880769" w:rsidRPr="004C474C" w:rsidRDefault="00880769" w:rsidP="00880769">
      <w:pPr>
        <w:pStyle w:val="ListParagraph"/>
        <w:numPr>
          <w:ilvl w:val="0"/>
          <w:numId w:val="33"/>
        </w:numPr>
        <w:ind w:left="851"/>
        <w:rPr>
          <w:rFonts w:ascii="FSAlbert" w:hAnsi="FSAlbert"/>
        </w:rPr>
      </w:pPr>
      <w:proofErr w:type="spellStart"/>
      <w:r w:rsidRPr="00AF605C">
        <w:rPr>
          <w:rFonts w:ascii="FSAlbert" w:hAnsi="FSAlbert"/>
        </w:rPr>
        <w:t>Traveller</w:t>
      </w:r>
      <w:proofErr w:type="spellEnd"/>
      <w:r w:rsidRPr="00AF605C">
        <w:rPr>
          <w:rFonts w:ascii="FSAlbert" w:hAnsi="FSAlbert"/>
        </w:rPr>
        <w:t xml:space="preserve"> pupils travelling for occupational purposes - this covers Roma, English and Welsh Gypsies, Irish and Scottish </w:t>
      </w:r>
      <w:proofErr w:type="spellStart"/>
      <w:r w:rsidRPr="00AF605C">
        <w:rPr>
          <w:rFonts w:ascii="FSAlbert" w:hAnsi="FSAlbert"/>
        </w:rPr>
        <w:t>Travellers</w:t>
      </w:r>
      <w:proofErr w:type="spellEnd"/>
      <w:r w:rsidRPr="00AF605C">
        <w:rPr>
          <w:rFonts w:ascii="FSAlbert" w:hAnsi="FSAlbert"/>
        </w:rPr>
        <w:t xml:space="preserve">, Showmen (fairground people) and Circus people, </w:t>
      </w:r>
      <w:proofErr w:type="spellStart"/>
      <w:r w:rsidRPr="00AF605C">
        <w:rPr>
          <w:rFonts w:ascii="FSAlbert" w:hAnsi="FSAlbert"/>
        </w:rPr>
        <w:t>Bargees</w:t>
      </w:r>
      <w:proofErr w:type="spellEnd"/>
      <w:r w:rsidRPr="00AF605C">
        <w:rPr>
          <w:rFonts w:ascii="FSAlbert" w:hAnsi="FSAlbert"/>
        </w:rPr>
        <w:t xml:space="preserve"> (occupational boat dwellers) and New </w:t>
      </w:r>
      <w:proofErr w:type="spellStart"/>
      <w:r w:rsidRPr="00AF605C">
        <w:rPr>
          <w:rFonts w:ascii="FSAlbert" w:hAnsi="FSAlbert"/>
        </w:rPr>
        <w:t>Travellers</w:t>
      </w:r>
      <w:proofErr w:type="spellEnd"/>
      <w:r w:rsidRPr="00AF605C">
        <w:rPr>
          <w:rFonts w:ascii="FSAlbert" w:hAnsi="FSAlbert"/>
        </w:rPr>
        <w:t xml:space="preserve">. Absence may be </w:t>
      </w:r>
      <w:proofErr w:type="spellStart"/>
      <w:r w:rsidRPr="00AF605C">
        <w:rPr>
          <w:rFonts w:ascii="FSAlbert" w:hAnsi="FSAlbert"/>
        </w:rPr>
        <w:t>authorised</w:t>
      </w:r>
      <w:proofErr w:type="spellEnd"/>
      <w:r w:rsidRPr="00AF605C">
        <w:rPr>
          <w:rFonts w:ascii="FSAlbert" w:hAnsi="FSAlbert"/>
        </w:rPr>
        <w:t xml:space="preserve"> only when a </w:t>
      </w:r>
      <w:proofErr w:type="spellStart"/>
      <w:r w:rsidRPr="00AF605C">
        <w:rPr>
          <w:rFonts w:ascii="FSAlbert" w:hAnsi="FSAlbert"/>
        </w:rPr>
        <w:t>Traveller</w:t>
      </w:r>
      <w:proofErr w:type="spellEnd"/>
      <w:r w:rsidRPr="00AF605C">
        <w:rPr>
          <w:rFonts w:ascii="FSAlbert" w:hAnsi="FSAlbert"/>
        </w:rPr>
        <w:t xml:space="preserve"> family is known to be travelling for occupational purposes and has agreed this with the </w:t>
      </w:r>
      <w:proofErr w:type="gramStart"/>
      <w:r w:rsidRPr="00AF605C">
        <w:rPr>
          <w:rFonts w:ascii="FSAlbert" w:hAnsi="FSAlbert"/>
        </w:rPr>
        <w:t>school</w:t>
      </w:r>
      <w:proofErr w:type="gramEnd"/>
      <w:r w:rsidRPr="00AF605C">
        <w:rPr>
          <w:rFonts w:ascii="FSAlbert" w:hAnsi="FSAlbert"/>
        </w:rPr>
        <w:t xml:space="preserve"> but it is not  known whether the pupil is attending educational provision</w:t>
      </w:r>
      <w:r>
        <w:rPr>
          <w:rFonts w:ascii="FSAlbert" w:hAnsi="FSAlbert"/>
        </w:rPr>
        <w:t>.</w:t>
      </w:r>
    </w:p>
    <w:p w14:paraId="17AD7F37" w14:textId="77777777" w:rsidR="00880769" w:rsidRDefault="00880769" w:rsidP="00107D33">
      <w:pPr>
        <w:pStyle w:val="Heading1"/>
      </w:pPr>
      <w:bookmarkStart w:id="11" w:name="_Toc526077837"/>
      <w:r>
        <w:t>5 Attendance Monitoring</w:t>
      </w:r>
      <w:bookmarkEnd w:id="11"/>
    </w:p>
    <w:p w14:paraId="75F61773" w14:textId="77777777" w:rsidR="00880769" w:rsidRPr="0080243D" w:rsidRDefault="00880769" w:rsidP="00880769">
      <w:pPr>
        <w:rPr>
          <w:lang w:val="en-GB"/>
        </w:rPr>
      </w:pPr>
    </w:p>
    <w:p w14:paraId="7CEE9900" w14:textId="0C2B3BC9" w:rsidR="00880769" w:rsidRDefault="00880769" w:rsidP="00880769">
      <w:pPr>
        <w:rPr>
          <w:rFonts w:ascii="FSAlbert" w:hAnsi="FSAlbert"/>
        </w:rPr>
      </w:pPr>
      <w:r w:rsidRPr="00D5488D">
        <w:rPr>
          <w:rFonts w:ascii="FSAlbert" w:hAnsi="FSAlbert"/>
        </w:rPr>
        <w:t xml:space="preserve">The school monitors pupil </w:t>
      </w:r>
      <w:r w:rsidR="00107D33" w:rsidRPr="00D5488D">
        <w:rPr>
          <w:rFonts w:ascii="FSAlbert" w:hAnsi="FSAlbert"/>
        </w:rPr>
        <w:t>absences</w:t>
      </w:r>
      <w:r w:rsidRPr="00D5488D">
        <w:rPr>
          <w:rFonts w:ascii="FSAlbert" w:hAnsi="FSAlbert"/>
        </w:rPr>
        <w:t xml:space="preserve"> on a weekly basis.</w:t>
      </w:r>
    </w:p>
    <w:p w14:paraId="68708983" w14:textId="77777777" w:rsidR="00880769" w:rsidRPr="00D5488D" w:rsidRDefault="00880769" w:rsidP="00880769">
      <w:pPr>
        <w:rPr>
          <w:rFonts w:ascii="FSAlbert" w:hAnsi="FSAlbert"/>
        </w:rPr>
      </w:pPr>
    </w:p>
    <w:p w14:paraId="405851D0" w14:textId="5D32B0ED" w:rsidR="00880769" w:rsidRDefault="00880769" w:rsidP="00880769">
      <w:pPr>
        <w:rPr>
          <w:rFonts w:ascii="FSAlbert" w:hAnsi="FSAlbert"/>
        </w:rPr>
      </w:pPr>
      <w:r w:rsidRPr="00D5488D">
        <w:rPr>
          <w:rFonts w:ascii="FSAlbert" w:hAnsi="FSAlbert"/>
        </w:rPr>
        <w:t>Parents are expected to call the school in the morning if their child is going to be absent due</w:t>
      </w:r>
      <w:r>
        <w:rPr>
          <w:rFonts w:ascii="FSAlbert" w:hAnsi="FSAlbert"/>
        </w:rPr>
        <w:t xml:space="preserve"> to ill health</w:t>
      </w:r>
      <w:r w:rsidR="007619F5">
        <w:rPr>
          <w:rFonts w:ascii="FSAlbert" w:hAnsi="FSAlbert"/>
        </w:rPr>
        <w:t>.</w:t>
      </w:r>
    </w:p>
    <w:p w14:paraId="17476FA2" w14:textId="77777777" w:rsidR="00880769" w:rsidRDefault="00880769" w:rsidP="00880769">
      <w:pPr>
        <w:rPr>
          <w:rFonts w:ascii="FSAlbert" w:hAnsi="FSAlbert"/>
        </w:rPr>
      </w:pPr>
    </w:p>
    <w:p w14:paraId="2A924FE0" w14:textId="77777777" w:rsidR="00880769" w:rsidRPr="0080243D" w:rsidRDefault="00880769" w:rsidP="00880769">
      <w:pPr>
        <w:rPr>
          <w:rFonts w:ascii="FSAlbert" w:hAnsi="FSAlbert"/>
        </w:rPr>
      </w:pPr>
      <w:r w:rsidRPr="0080243D">
        <w:rPr>
          <w:rFonts w:ascii="FSAlbert" w:hAnsi="FSAlbert"/>
        </w:rPr>
        <w:t xml:space="preserve">If a pupil's absence goes above 5 </w:t>
      </w:r>
      <w:proofErr w:type="gramStart"/>
      <w:r w:rsidRPr="0080243D">
        <w:rPr>
          <w:rFonts w:ascii="FSAlbert" w:hAnsi="FSAlbert"/>
        </w:rPr>
        <w:t>days</w:t>
      </w:r>
      <w:proofErr w:type="gramEnd"/>
      <w:r w:rsidRPr="0080243D">
        <w:rPr>
          <w:rFonts w:ascii="FSAlbert" w:hAnsi="FSAlbert"/>
        </w:rPr>
        <w:t xml:space="preserve"> we will contact the parents to discuss the reasons for this.</w:t>
      </w:r>
    </w:p>
    <w:p w14:paraId="4A0F1CCA" w14:textId="77777777" w:rsidR="00880769" w:rsidRPr="0080243D" w:rsidRDefault="00880769" w:rsidP="00880769">
      <w:pPr>
        <w:rPr>
          <w:rFonts w:ascii="FSAlbert" w:hAnsi="FSAlbert"/>
        </w:rPr>
      </w:pPr>
    </w:p>
    <w:p w14:paraId="40D0581C" w14:textId="01842ADE" w:rsidR="00880769" w:rsidRDefault="00880769" w:rsidP="00880769">
      <w:pPr>
        <w:rPr>
          <w:rFonts w:ascii="FSAlbert" w:hAnsi="FSAlbert"/>
        </w:rPr>
      </w:pPr>
      <w:r w:rsidRPr="00886844">
        <w:rPr>
          <w:rFonts w:ascii="FSAlbert" w:hAnsi="FSAlbert"/>
        </w:rPr>
        <w:t xml:space="preserve">In line with the Department for Education’s statutory guidance on Children Missing Education (updated August 2024) we </w:t>
      </w:r>
      <w:proofErr w:type="spellStart"/>
      <w:r w:rsidRPr="00886844">
        <w:rPr>
          <w:rFonts w:ascii="FSAlbert" w:hAnsi="FSAlbert"/>
        </w:rPr>
        <w:t>recognise</w:t>
      </w:r>
      <w:proofErr w:type="spellEnd"/>
      <w:r w:rsidRPr="00886844">
        <w:rPr>
          <w:rFonts w:ascii="FSAlbert" w:hAnsi="FSAlbert"/>
        </w:rPr>
        <w:t xml:space="preserve"> that children who are not attending school regularly may be at risk of harm, underachievement, and social exclusion. The school has a legal duty to monitor attendance, identify patterns </w:t>
      </w:r>
      <w:r w:rsidRPr="00886844">
        <w:rPr>
          <w:rFonts w:ascii="FSAlbert" w:hAnsi="FSAlbert"/>
        </w:rPr>
        <w:lastRenderedPageBreak/>
        <w:t>of absence, and report any concerns to the Local Authority. Where a child is identified as missing education, we will act promptly in accordance with the Education (Pupil Registration) (England) Regulations 2006 (as amended), ensuring that appropriate referrals are made and that every effort is taken to re-engage the child in education</w:t>
      </w:r>
      <w:r w:rsidR="00EB11B2">
        <w:rPr>
          <w:rFonts w:ascii="FSAlbert" w:hAnsi="FSAlbert"/>
        </w:rPr>
        <w:t>.</w:t>
      </w:r>
    </w:p>
    <w:p w14:paraId="64A6EE77" w14:textId="77777777" w:rsidR="00EB11B2" w:rsidRDefault="00EB11B2" w:rsidP="00880769">
      <w:pPr>
        <w:rPr>
          <w:rFonts w:ascii="FSAlbert" w:hAnsi="FSAlbert"/>
        </w:rPr>
      </w:pPr>
    </w:p>
    <w:p w14:paraId="5AF8A992" w14:textId="59534B4C" w:rsidR="00EB11B2" w:rsidRPr="0080243D" w:rsidRDefault="00EB11B2" w:rsidP="00EB11B2">
      <w:pPr>
        <w:rPr>
          <w:rFonts w:ascii="FSAlbert" w:hAnsi="FSAlbert"/>
        </w:rPr>
      </w:pPr>
      <w:r w:rsidRPr="0068259C">
        <w:rPr>
          <w:rFonts w:ascii="FSAlbert" w:hAnsi="FSAlbert"/>
        </w:rPr>
        <w:t xml:space="preserve">Hollybank school applies this policy fairly and consistently, </w:t>
      </w:r>
      <w:r w:rsidR="007F31F8" w:rsidRPr="0068259C">
        <w:rPr>
          <w:rFonts w:ascii="FSAlbert" w:hAnsi="FSAlbert"/>
        </w:rPr>
        <w:t xml:space="preserve">we always aim to consider the </w:t>
      </w:r>
      <w:r w:rsidRPr="0068259C">
        <w:rPr>
          <w:rFonts w:ascii="FSAlbert" w:hAnsi="FSAlbert"/>
        </w:rPr>
        <w:t>individual needs of pupils and their families who have specific barriers to attendance</w:t>
      </w:r>
      <w:r w:rsidR="007F31F8" w:rsidRPr="0068259C">
        <w:rPr>
          <w:rFonts w:ascii="FSAlbert" w:hAnsi="FSAlbert"/>
        </w:rPr>
        <w:t xml:space="preserve"> and consider the </w:t>
      </w:r>
      <w:r w:rsidRPr="0068259C">
        <w:rPr>
          <w:rFonts w:ascii="FSAlbert" w:hAnsi="FSAlbert"/>
        </w:rPr>
        <w:t>obligations under the Equality Act 2010 and the UN Convention on the Rights of the Child.</w:t>
      </w:r>
    </w:p>
    <w:p w14:paraId="13D10523" w14:textId="77777777" w:rsidR="00880769" w:rsidRPr="00400C8E" w:rsidRDefault="00880769" w:rsidP="00880769">
      <w:pPr>
        <w:rPr>
          <w:rFonts w:ascii="Times New Roman" w:hAnsi="Times New Roman"/>
          <w:sz w:val="24"/>
          <w:lang w:val="en-GB" w:eastAsia="en-GB"/>
        </w:rPr>
      </w:pPr>
    </w:p>
    <w:p w14:paraId="54BED6D2" w14:textId="77777777" w:rsidR="00880769" w:rsidRDefault="00880769" w:rsidP="00107D33">
      <w:pPr>
        <w:pStyle w:val="Heading1"/>
      </w:pPr>
      <w:bookmarkStart w:id="12" w:name="_Toc526077838"/>
      <w:r>
        <w:t>6 Roles and Responsibilities</w:t>
      </w:r>
      <w:bookmarkEnd w:id="12"/>
    </w:p>
    <w:p w14:paraId="38441E97" w14:textId="77777777" w:rsidR="00880769" w:rsidRDefault="00880769" w:rsidP="00107D33">
      <w:pPr>
        <w:pStyle w:val="Heading2"/>
      </w:pPr>
      <w:bookmarkStart w:id="13" w:name="_Toc526077839"/>
      <w:r>
        <w:t>6.1 The Governing Body</w:t>
      </w:r>
      <w:bookmarkEnd w:id="13"/>
    </w:p>
    <w:p w14:paraId="28565AB4" w14:textId="77777777" w:rsidR="00880769" w:rsidRPr="00A0325A" w:rsidRDefault="00880769" w:rsidP="00880769">
      <w:pPr>
        <w:rPr>
          <w:lang w:val="en-GB"/>
        </w:rPr>
      </w:pPr>
    </w:p>
    <w:p w14:paraId="13E268AF" w14:textId="11BFB848" w:rsidR="00880769" w:rsidRPr="00A0325A" w:rsidRDefault="00880769" w:rsidP="00880769">
      <w:pPr>
        <w:ind w:left="426"/>
        <w:rPr>
          <w:rFonts w:ascii="FSAlbert" w:hAnsi="FSAlbert"/>
        </w:rPr>
      </w:pPr>
      <w:r w:rsidRPr="00A0325A">
        <w:rPr>
          <w:rFonts w:ascii="FSAlbert" w:hAnsi="FSAlbert"/>
        </w:rPr>
        <w:t xml:space="preserve">The governing board is responsible for monitoring attendance figures for the whole school on at least a termly basis. It also holds the </w:t>
      </w:r>
      <w:r>
        <w:rPr>
          <w:rFonts w:ascii="FSAlbert" w:hAnsi="FSAlbert"/>
        </w:rPr>
        <w:t>Head</w:t>
      </w:r>
      <w:r w:rsidR="00107D33">
        <w:rPr>
          <w:rFonts w:ascii="FSAlbert" w:hAnsi="FSAlbert"/>
        </w:rPr>
        <w:t>t</w:t>
      </w:r>
      <w:r>
        <w:rPr>
          <w:rFonts w:ascii="FSAlbert" w:hAnsi="FSAlbert"/>
        </w:rPr>
        <w:t xml:space="preserve">eacher </w:t>
      </w:r>
      <w:r w:rsidRPr="00A0325A">
        <w:rPr>
          <w:rFonts w:ascii="FSAlbert" w:hAnsi="FSAlbert"/>
        </w:rPr>
        <w:t>to account for the implementation of this policy.</w:t>
      </w:r>
    </w:p>
    <w:p w14:paraId="6FD6CB60" w14:textId="5A32E8B9" w:rsidR="00880769" w:rsidRDefault="00880769" w:rsidP="00107D33">
      <w:pPr>
        <w:pStyle w:val="Heading2"/>
      </w:pPr>
      <w:bookmarkStart w:id="14" w:name="_Toc526077840"/>
      <w:r>
        <w:t>6.2</w:t>
      </w:r>
      <w:bookmarkEnd w:id="14"/>
      <w:r>
        <w:t xml:space="preserve"> Head</w:t>
      </w:r>
      <w:r w:rsidR="00107D33">
        <w:t>t</w:t>
      </w:r>
      <w:r>
        <w:t>eacher</w:t>
      </w:r>
    </w:p>
    <w:p w14:paraId="1E451EDC" w14:textId="77777777" w:rsidR="00880769" w:rsidRPr="00A0325A" w:rsidRDefault="00880769" w:rsidP="00880769">
      <w:pPr>
        <w:rPr>
          <w:lang w:val="en-GB"/>
        </w:rPr>
      </w:pPr>
    </w:p>
    <w:p w14:paraId="5CBD907F" w14:textId="77777777" w:rsidR="00880769" w:rsidRDefault="00880769" w:rsidP="00880769">
      <w:pPr>
        <w:ind w:left="426"/>
        <w:rPr>
          <w:rFonts w:ascii="FSAlbert" w:hAnsi="FSAlbert"/>
        </w:rPr>
      </w:pPr>
      <w:r w:rsidRPr="00A0325A">
        <w:rPr>
          <w:rFonts w:ascii="FSAlbert" w:hAnsi="FSAlbert"/>
        </w:rPr>
        <w:t xml:space="preserve">The </w:t>
      </w:r>
      <w:r>
        <w:rPr>
          <w:rFonts w:ascii="FSAlbert" w:hAnsi="FSAlbert"/>
        </w:rPr>
        <w:t xml:space="preserve">Head Teacher </w:t>
      </w:r>
      <w:r w:rsidRPr="00A0325A">
        <w:rPr>
          <w:rFonts w:ascii="FSAlbert" w:hAnsi="FSAlbert"/>
        </w:rPr>
        <w:t>is responsible for ensuring this policy is implemented consistently across the school, and for monitoring school-level absence data and reporting it to governors.</w:t>
      </w:r>
    </w:p>
    <w:p w14:paraId="6F5D4947" w14:textId="77777777" w:rsidR="00880769" w:rsidRPr="00A0325A" w:rsidRDefault="00880769" w:rsidP="00880769">
      <w:pPr>
        <w:ind w:left="426"/>
        <w:rPr>
          <w:rFonts w:ascii="FSAlbert" w:hAnsi="FSAlbert"/>
        </w:rPr>
      </w:pPr>
    </w:p>
    <w:p w14:paraId="68D10D45" w14:textId="77777777" w:rsidR="00880769" w:rsidRDefault="00880769" w:rsidP="00880769">
      <w:pPr>
        <w:ind w:left="426"/>
        <w:rPr>
          <w:rFonts w:ascii="FSAlbert" w:hAnsi="FSAlbert"/>
        </w:rPr>
      </w:pPr>
      <w:r w:rsidRPr="00A0325A">
        <w:rPr>
          <w:rFonts w:ascii="FSAlbert" w:hAnsi="FSAlbert"/>
        </w:rPr>
        <w:t xml:space="preserve">The </w:t>
      </w:r>
      <w:r>
        <w:rPr>
          <w:rFonts w:ascii="FSAlbert" w:hAnsi="FSAlbert"/>
        </w:rPr>
        <w:t xml:space="preserve">Head Teacher </w:t>
      </w:r>
      <w:r w:rsidRPr="00A0325A">
        <w:rPr>
          <w:rFonts w:ascii="FSAlbert" w:hAnsi="FSAlbert"/>
        </w:rPr>
        <w:t>also supports other staff in monitoring the attendance of individual pupils and issues fixed-penalty notices, where necessary.</w:t>
      </w:r>
    </w:p>
    <w:p w14:paraId="36F7003C" w14:textId="77777777" w:rsidR="00880769" w:rsidRDefault="00880769" w:rsidP="00107D33">
      <w:pPr>
        <w:pStyle w:val="Heading2"/>
      </w:pPr>
      <w:bookmarkStart w:id="15" w:name="_Toc526077841"/>
      <w:r>
        <w:t>6.3 Class Teachers</w:t>
      </w:r>
      <w:bookmarkEnd w:id="15"/>
    </w:p>
    <w:p w14:paraId="3CD0D46A" w14:textId="77777777" w:rsidR="00880769" w:rsidRPr="00A0325A" w:rsidRDefault="00880769" w:rsidP="00880769">
      <w:pPr>
        <w:rPr>
          <w:lang w:val="en-GB"/>
        </w:rPr>
      </w:pPr>
    </w:p>
    <w:p w14:paraId="3271BF73" w14:textId="4C96D402" w:rsidR="00880769" w:rsidRPr="00107D33" w:rsidRDefault="00880769" w:rsidP="00880769">
      <w:pPr>
        <w:ind w:left="426"/>
        <w:rPr>
          <w:rFonts w:ascii="FSAlbert" w:hAnsi="FSAlbert"/>
        </w:rPr>
      </w:pPr>
      <w:r w:rsidRPr="00A0325A">
        <w:rPr>
          <w:rFonts w:ascii="FSAlbert" w:hAnsi="FSAlbert"/>
        </w:rPr>
        <w:t xml:space="preserve">Class teachers are responsible for recording attendance on a daily basis, using the correct codes, and submitting this information </w:t>
      </w:r>
      <w:r w:rsidR="00107D33" w:rsidRPr="0068259C">
        <w:rPr>
          <w:rFonts w:ascii="FSAlbert" w:hAnsi="FSAlbert"/>
        </w:rPr>
        <w:t>into the Arbor digital registering system.</w:t>
      </w:r>
    </w:p>
    <w:p w14:paraId="50CA698E" w14:textId="77777777" w:rsidR="00880769" w:rsidRDefault="00880769" w:rsidP="00107D33">
      <w:pPr>
        <w:pStyle w:val="Heading2"/>
      </w:pPr>
      <w:bookmarkStart w:id="16" w:name="_Toc526077842"/>
      <w:r>
        <w:t>6.4 Office/Reception Staff</w:t>
      </w:r>
      <w:bookmarkEnd w:id="16"/>
      <w:r>
        <w:t xml:space="preserve">/ </w:t>
      </w:r>
      <w:r w:rsidRPr="00886844">
        <w:t>Family Engagement Lead</w:t>
      </w:r>
    </w:p>
    <w:p w14:paraId="00405112" w14:textId="77777777" w:rsidR="00880769" w:rsidRPr="00A0325A" w:rsidRDefault="00880769" w:rsidP="00880769">
      <w:pPr>
        <w:rPr>
          <w:lang w:val="en-GB"/>
        </w:rPr>
      </w:pPr>
    </w:p>
    <w:p w14:paraId="6E99516A" w14:textId="406D3F4F" w:rsidR="00EB11B2" w:rsidRDefault="00880769" w:rsidP="00880769">
      <w:pPr>
        <w:ind w:left="426"/>
        <w:rPr>
          <w:rFonts w:ascii="FSAlbert" w:hAnsi="FSAlbert"/>
        </w:rPr>
      </w:pPr>
      <w:r w:rsidRPr="00A0325A">
        <w:rPr>
          <w:rFonts w:ascii="FSAlbert" w:hAnsi="FSAlbert"/>
        </w:rPr>
        <w:t xml:space="preserve">Office/reception staff </w:t>
      </w:r>
      <w:r w:rsidR="00BC724D">
        <w:rPr>
          <w:rFonts w:ascii="FSAlbert" w:hAnsi="FSAlbert"/>
        </w:rPr>
        <w:t xml:space="preserve">and Family Engagement Lead </w:t>
      </w:r>
      <w:r w:rsidRPr="00A0325A">
        <w:rPr>
          <w:rFonts w:ascii="FSAlbert" w:hAnsi="FSAlbert"/>
        </w:rPr>
        <w:t xml:space="preserve">are expected to take calls from parents about absence and record </w:t>
      </w:r>
      <w:proofErr w:type="gramStart"/>
      <w:r w:rsidRPr="00A0325A">
        <w:rPr>
          <w:rFonts w:ascii="FSAlbert" w:hAnsi="FSAlbert"/>
        </w:rPr>
        <w:t>it</w:t>
      </w:r>
      <w:proofErr w:type="gramEnd"/>
      <w:r w:rsidRPr="00A0325A">
        <w:rPr>
          <w:rFonts w:ascii="FSAlbert" w:hAnsi="FSAlbert"/>
        </w:rPr>
        <w:t xml:space="preserve"> on the school system.</w:t>
      </w:r>
      <w:r>
        <w:rPr>
          <w:rFonts w:ascii="FSAlbert" w:hAnsi="FSAlbert"/>
        </w:rPr>
        <w:t xml:space="preserve"> </w:t>
      </w:r>
    </w:p>
    <w:p w14:paraId="33742C66" w14:textId="77777777" w:rsidR="00EB11B2" w:rsidRDefault="00EB11B2" w:rsidP="00880769">
      <w:pPr>
        <w:ind w:left="426"/>
        <w:rPr>
          <w:rFonts w:ascii="FSAlbert" w:hAnsi="FSAlbert"/>
        </w:rPr>
      </w:pPr>
    </w:p>
    <w:p w14:paraId="039D041F" w14:textId="77777777" w:rsidR="00BC724D" w:rsidRDefault="00880769" w:rsidP="00880769">
      <w:pPr>
        <w:ind w:left="426"/>
        <w:rPr>
          <w:rFonts w:ascii="FSAlbert" w:hAnsi="FSAlbert" w:cs="Calibri"/>
          <w:szCs w:val="22"/>
        </w:rPr>
      </w:pPr>
      <w:r w:rsidRPr="00EB11B2">
        <w:rPr>
          <w:rFonts w:ascii="FSAlbert" w:hAnsi="FSAlbert"/>
        </w:rPr>
        <w:t xml:space="preserve">The school office number is </w:t>
      </w:r>
      <w:r w:rsidRPr="00EB11B2">
        <w:rPr>
          <w:rFonts w:ascii="FSAlbert" w:hAnsi="FSAlbert" w:cs="Calibri"/>
          <w:szCs w:val="22"/>
        </w:rPr>
        <w:t xml:space="preserve">01924 490 833. </w:t>
      </w:r>
    </w:p>
    <w:p w14:paraId="41D93F4C" w14:textId="77777777" w:rsidR="00BC724D" w:rsidRDefault="00BC724D" w:rsidP="00880769">
      <w:pPr>
        <w:ind w:left="426"/>
        <w:rPr>
          <w:rFonts w:ascii="FSAlbert" w:hAnsi="FSAlbert" w:cs="Calibri"/>
          <w:szCs w:val="22"/>
        </w:rPr>
      </w:pPr>
    </w:p>
    <w:p w14:paraId="24CD64EA" w14:textId="77777777" w:rsidR="00BC724D" w:rsidRDefault="00880769" w:rsidP="00880769">
      <w:pPr>
        <w:ind w:left="426"/>
        <w:rPr>
          <w:rFonts w:ascii="FSAlbert" w:hAnsi="FSAlbert" w:cs="Calibri"/>
          <w:szCs w:val="22"/>
        </w:rPr>
      </w:pPr>
      <w:r w:rsidRPr="00EB11B2">
        <w:rPr>
          <w:rFonts w:ascii="FSAlbert" w:hAnsi="FSAlbert" w:cs="Calibri"/>
          <w:szCs w:val="22"/>
        </w:rPr>
        <w:t xml:space="preserve">Our family Engagement Lead monitors our pupil attendance in school contact details can be found below to discuss any absences. </w:t>
      </w:r>
    </w:p>
    <w:p w14:paraId="3E72C2E8" w14:textId="465E2565" w:rsidR="00880769" w:rsidRPr="00EB11B2" w:rsidRDefault="00880769" w:rsidP="00880769">
      <w:pPr>
        <w:ind w:left="426"/>
        <w:rPr>
          <w:rFonts w:ascii="FSAlbert" w:hAnsi="FSAlbert" w:cs="Calibri"/>
          <w:szCs w:val="22"/>
        </w:rPr>
      </w:pPr>
      <w:r w:rsidRPr="00EB11B2">
        <w:rPr>
          <w:rFonts w:ascii="FSAlbert" w:hAnsi="FSAlbert" w:cs="Calibri"/>
          <w:szCs w:val="22"/>
        </w:rPr>
        <w:t xml:space="preserve">Should the Family Engagement Lead not be available please contact Cara Broadbent Headteacher. </w:t>
      </w:r>
    </w:p>
    <w:p w14:paraId="53AC0DEE" w14:textId="77777777" w:rsidR="00880769" w:rsidRPr="00EB11B2" w:rsidRDefault="00880769" w:rsidP="00880769">
      <w:pPr>
        <w:ind w:left="426"/>
        <w:rPr>
          <w:rFonts w:ascii="FSAlbert" w:hAnsi="FSAlbert" w:cs="Calibri"/>
          <w:szCs w:val="22"/>
        </w:rPr>
      </w:pPr>
    </w:p>
    <w:p w14:paraId="0A9F4EE9" w14:textId="77777777" w:rsidR="00880769" w:rsidRPr="00EB11B2" w:rsidRDefault="00880769" w:rsidP="00880769">
      <w:pPr>
        <w:ind w:left="426"/>
        <w:rPr>
          <w:rFonts w:ascii="FSAlbert" w:hAnsi="FSAlbert" w:cs="Calibri"/>
          <w:szCs w:val="22"/>
        </w:rPr>
      </w:pPr>
      <w:r w:rsidRPr="00EB11B2">
        <w:rPr>
          <w:rFonts w:ascii="FSAlbert" w:hAnsi="FSAlbert" w:cs="Calibri"/>
          <w:szCs w:val="22"/>
        </w:rPr>
        <w:t xml:space="preserve">Family Engagement Lead: </w:t>
      </w:r>
    </w:p>
    <w:p w14:paraId="1CA30641" w14:textId="77777777" w:rsidR="00880769" w:rsidRPr="00EB11B2" w:rsidRDefault="00880769" w:rsidP="00880769">
      <w:pPr>
        <w:ind w:left="426"/>
        <w:rPr>
          <w:rFonts w:ascii="FSAlbert" w:hAnsi="FSAlbert" w:cs="Calibri"/>
          <w:szCs w:val="22"/>
        </w:rPr>
      </w:pPr>
      <w:r w:rsidRPr="00EB11B2">
        <w:rPr>
          <w:rFonts w:ascii="FSAlbert" w:hAnsi="FSAlbert" w:cs="Calibri"/>
          <w:szCs w:val="22"/>
        </w:rPr>
        <w:t xml:space="preserve">Dawn Hufton </w:t>
      </w:r>
    </w:p>
    <w:p w14:paraId="3533BBA3" w14:textId="77777777" w:rsidR="00880769" w:rsidRPr="00EB11B2" w:rsidRDefault="00880769" w:rsidP="00880769">
      <w:pPr>
        <w:ind w:left="426"/>
        <w:rPr>
          <w:rFonts w:ascii="FSAlbert" w:hAnsi="FSAlbert" w:cs="Calibri"/>
          <w:szCs w:val="22"/>
        </w:rPr>
      </w:pPr>
      <w:r w:rsidRPr="00EB11B2">
        <w:rPr>
          <w:rFonts w:ascii="FSAlbert" w:hAnsi="FSAlbert" w:cs="Calibri"/>
          <w:szCs w:val="22"/>
        </w:rPr>
        <w:t>Mobile number: 07725 478244</w:t>
      </w:r>
    </w:p>
    <w:p w14:paraId="1CB235C2" w14:textId="77777777" w:rsidR="00880769" w:rsidRPr="00EB11B2" w:rsidRDefault="00880769" w:rsidP="00880769">
      <w:pPr>
        <w:ind w:left="426"/>
        <w:rPr>
          <w:rFonts w:ascii="FSAlbert" w:hAnsi="FSAlbert" w:cs="Calibri"/>
          <w:szCs w:val="22"/>
        </w:rPr>
      </w:pPr>
    </w:p>
    <w:p w14:paraId="7BC50946" w14:textId="77777777" w:rsidR="00880769" w:rsidRPr="00EB11B2" w:rsidRDefault="00880769" w:rsidP="00880769">
      <w:pPr>
        <w:ind w:left="426"/>
        <w:rPr>
          <w:rFonts w:ascii="FSAlbert" w:hAnsi="FSAlbert" w:cs="Calibri"/>
          <w:szCs w:val="22"/>
        </w:rPr>
      </w:pPr>
      <w:r w:rsidRPr="00EB11B2">
        <w:rPr>
          <w:rFonts w:ascii="FSAlbert" w:hAnsi="FSAlbert" w:cs="Calibri"/>
          <w:szCs w:val="22"/>
        </w:rPr>
        <w:t>Headteacher:</w:t>
      </w:r>
    </w:p>
    <w:p w14:paraId="5101AC4D" w14:textId="77777777" w:rsidR="00880769" w:rsidRPr="00EB11B2" w:rsidRDefault="00880769" w:rsidP="00880769">
      <w:pPr>
        <w:ind w:left="426"/>
        <w:rPr>
          <w:rFonts w:ascii="FSAlbert" w:hAnsi="FSAlbert" w:cs="Calibri"/>
          <w:szCs w:val="22"/>
        </w:rPr>
      </w:pPr>
      <w:r w:rsidRPr="00EB11B2">
        <w:rPr>
          <w:rFonts w:ascii="FSAlbert" w:hAnsi="FSAlbert" w:cs="Calibri"/>
          <w:szCs w:val="22"/>
        </w:rPr>
        <w:t>Cara Broadbent</w:t>
      </w:r>
    </w:p>
    <w:p w14:paraId="483BF923" w14:textId="77777777" w:rsidR="00880769" w:rsidRDefault="00880769" w:rsidP="00880769">
      <w:pPr>
        <w:ind w:left="426"/>
        <w:rPr>
          <w:rFonts w:ascii="FSAlbert" w:hAnsi="FSAlbert" w:cs="Calibri"/>
          <w:szCs w:val="22"/>
        </w:rPr>
      </w:pPr>
      <w:r w:rsidRPr="00EB11B2">
        <w:rPr>
          <w:rFonts w:ascii="FSAlbert" w:hAnsi="FSAlbert" w:cs="Calibri"/>
          <w:szCs w:val="22"/>
        </w:rPr>
        <w:t>Mobile number: 07562906352</w:t>
      </w:r>
    </w:p>
    <w:p w14:paraId="75E806B9" w14:textId="77777777" w:rsidR="0028161C" w:rsidRDefault="0028161C" w:rsidP="00880769">
      <w:pPr>
        <w:ind w:left="426"/>
        <w:rPr>
          <w:rFonts w:ascii="FSAlbert" w:hAnsi="FSAlbert" w:cs="Calibri"/>
          <w:szCs w:val="22"/>
        </w:rPr>
      </w:pPr>
    </w:p>
    <w:p w14:paraId="5DE459B8" w14:textId="77777777" w:rsidR="0028161C" w:rsidRDefault="0028161C" w:rsidP="00880769">
      <w:pPr>
        <w:ind w:left="426"/>
        <w:rPr>
          <w:rFonts w:ascii="FSAlbert" w:hAnsi="FSAlbert" w:cs="Calibri"/>
          <w:szCs w:val="22"/>
        </w:rPr>
      </w:pPr>
    </w:p>
    <w:p w14:paraId="48B6672D" w14:textId="77777777" w:rsidR="0028161C" w:rsidRPr="00EB11B2" w:rsidRDefault="0028161C" w:rsidP="00880769">
      <w:pPr>
        <w:ind w:left="426"/>
        <w:rPr>
          <w:rFonts w:ascii="FSAlbert" w:hAnsi="FSAlbert"/>
        </w:rPr>
      </w:pPr>
    </w:p>
    <w:p w14:paraId="3FD19486" w14:textId="77777777" w:rsidR="00880769" w:rsidRDefault="00880769" w:rsidP="00107D33">
      <w:pPr>
        <w:pStyle w:val="Heading1"/>
      </w:pPr>
      <w:bookmarkStart w:id="17" w:name="_Toc526077843"/>
      <w:r>
        <w:lastRenderedPageBreak/>
        <w:t>7 Monitoring Arrangements</w:t>
      </w:r>
      <w:bookmarkEnd w:id="17"/>
    </w:p>
    <w:p w14:paraId="663BA63A" w14:textId="77777777" w:rsidR="00880769" w:rsidRPr="00A0325A" w:rsidRDefault="00880769" w:rsidP="00880769">
      <w:pPr>
        <w:rPr>
          <w:lang w:val="en-GB"/>
        </w:rPr>
      </w:pPr>
    </w:p>
    <w:p w14:paraId="1964FF33" w14:textId="77777777" w:rsidR="00880769" w:rsidRPr="00A0325A" w:rsidRDefault="00880769" w:rsidP="00880769">
      <w:pPr>
        <w:rPr>
          <w:rFonts w:ascii="FSAlbert" w:hAnsi="FSAlbert"/>
        </w:rPr>
      </w:pPr>
      <w:r w:rsidRPr="00A0325A">
        <w:rPr>
          <w:rFonts w:ascii="FSAlbert" w:hAnsi="FSAlbert"/>
        </w:rPr>
        <w:t xml:space="preserve">This policy will be reviewed annually by the </w:t>
      </w:r>
      <w:r>
        <w:rPr>
          <w:rFonts w:ascii="FSAlbert" w:hAnsi="FSAlbert"/>
        </w:rPr>
        <w:t>Head Teacher</w:t>
      </w:r>
      <w:r w:rsidRPr="00A0325A">
        <w:rPr>
          <w:rFonts w:ascii="FSAlbert" w:hAnsi="FSAlbert"/>
        </w:rPr>
        <w:t>. At every review, the policy will be shared with the governing board.</w:t>
      </w:r>
    </w:p>
    <w:p w14:paraId="529F123B" w14:textId="77777777" w:rsidR="00880769" w:rsidRDefault="00880769" w:rsidP="00107D33">
      <w:pPr>
        <w:pStyle w:val="Heading1"/>
      </w:pPr>
      <w:bookmarkStart w:id="18" w:name="_Toc526077844"/>
      <w:r>
        <w:t>8 Links with Other Policies</w:t>
      </w:r>
      <w:bookmarkEnd w:id="18"/>
    </w:p>
    <w:p w14:paraId="39905D41" w14:textId="77777777" w:rsidR="00C63D5B" w:rsidRPr="00C63D5B" w:rsidRDefault="00C63D5B" w:rsidP="00C63D5B">
      <w:pPr>
        <w:rPr>
          <w:lang w:val="en-GB"/>
        </w:rPr>
      </w:pPr>
    </w:p>
    <w:p w14:paraId="3B8B3EF2" w14:textId="69629C5A" w:rsidR="00880769" w:rsidRDefault="00880769" w:rsidP="00880769">
      <w:pPr>
        <w:rPr>
          <w:rFonts w:ascii="FSAlbert" w:hAnsi="FSAlbert"/>
        </w:rPr>
      </w:pPr>
      <w:r w:rsidRPr="00A0325A">
        <w:rPr>
          <w:rFonts w:ascii="FSAlbert" w:hAnsi="FSAlbert"/>
        </w:rPr>
        <w:t>This policy is linked to our child protection and safeguarding policy</w:t>
      </w:r>
      <w:r w:rsidR="00C63D5B">
        <w:rPr>
          <w:rFonts w:ascii="FSAlbert" w:hAnsi="FSAlbert"/>
        </w:rPr>
        <w:t>.</w:t>
      </w:r>
    </w:p>
    <w:p w14:paraId="4CC70B2A" w14:textId="77777777" w:rsidR="00C63D5B" w:rsidRPr="00A0325A" w:rsidRDefault="00C63D5B" w:rsidP="00880769">
      <w:pPr>
        <w:rPr>
          <w:rFonts w:ascii="FSAlbert" w:hAnsi="FSAlbert"/>
        </w:rPr>
      </w:pPr>
    </w:p>
    <w:p w14:paraId="226215EE" w14:textId="77777777" w:rsidR="00880769" w:rsidRDefault="00880769" w:rsidP="00880769"/>
    <w:p w14:paraId="15E37BDA" w14:textId="77777777" w:rsidR="008569DD" w:rsidRDefault="008569DD" w:rsidP="00880769">
      <w:pPr>
        <w:rPr>
          <w:lang w:val="en-GB"/>
        </w:rPr>
      </w:pPr>
    </w:p>
    <w:p w14:paraId="27F00B3A" w14:textId="058315C9" w:rsidR="00880769" w:rsidRDefault="00880769" w:rsidP="00880769">
      <w:pPr>
        <w:rPr>
          <w:rFonts w:ascii="FSAlbert" w:hAnsi="FSAlbert"/>
          <w:b/>
          <w:bCs/>
          <w:color w:val="F15A2C"/>
          <w:kern w:val="32"/>
          <w:sz w:val="28"/>
          <w:szCs w:val="32"/>
          <w:lang w:val="en-GB"/>
        </w:rPr>
      </w:pPr>
    </w:p>
    <w:p w14:paraId="3EEB79A6" w14:textId="77777777" w:rsidR="00880769" w:rsidRDefault="00880769" w:rsidP="00107D33">
      <w:pPr>
        <w:pStyle w:val="Heading2"/>
      </w:pPr>
      <w:bookmarkStart w:id="19" w:name="_Toc526077845"/>
      <w:r w:rsidRPr="00C63D5B">
        <w:t>APPENDIX 1: Attendance Codes</w:t>
      </w:r>
      <w:bookmarkEnd w:id="19"/>
    </w:p>
    <w:p w14:paraId="6C252E00" w14:textId="77777777" w:rsidR="00C63D5B" w:rsidRPr="00C63D5B" w:rsidRDefault="00C63D5B" w:rsidP="00C63D5B">
      <w:pPr>
        <w:rPr>
          <w:lang w:val="en-GB"/>
        </w:rPr>
      </w:pPr>
    </w:p>
    <w:p w14:paraId="6AA6BD61" w14:textId="5B4616CE" w:rsidR="00880769" w:rsidRPr="00AF605C" w:rsidRDefault="00880769" w:rsidP="00880769">
      <w:pPr>
        <w:rPr>
          <w:rFonts w:ascii="FSAlbert" w:hAnsi="FSAlbert"/>
        </w:rPr>
      </w:pPr>
      <w:r w:rsidRPr="00AF605C">
        <w:rPr>
          <w:rFonts w:ascii="FSAlbert" w:hAnsi="FSAlbert"/>
        </w:rPr>
        <w:t>The following codes are taken from the DfE's guidance on school attendance</w:t>
      </w:r>
      <w:r w:rsidR="00C63D5B">
        <w:rPr>
          <w:rFonts w:ascii="FSAlbert" w:hAnsi="FSAlbert"/>
        </w:rPr>
        <w:t xml:space="preserve"> </w:t>
      </w:r>
      <w:r w:rsidR="00C63D5B" w:rsidRPr="0068259C">
        <w:rPr>
          <w:rFonts w:ascii="FSAlbert" w:hAnsi="FSAlbert"/>
        </w:rPr>
        <w:t>and the digital registering system Arbor which Hollybank School uses.</w:t>
      </w:r>
    </w:p>
    <w:p w14:paraId="37174062" w14:textId="77777777" w:rsidR="00880769" w:rsidRDefault="00880769" w:rsidP="00880769">
      <w:pPr>
        <w:pStyle w:val="BodyText"/>
      </w:pPr>
    </w:p>
    <w:tbl>
      <w:tblPr>
        <w:tblW w:w="9885" w:type="dxa"/>
        <w:tblBorders>
          <w:top w:val="single" w:sz="6" w:space="0" w:color="auto"/>
          <w:left w:val="single" w:sz="6" w:space="0" w:color="auto"/>
          <w:bottom w:val="single" w:sz="6" w:space="0" w:color="auto"/>
          <w:right w:val="single"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60"/>
        <w:gridCol w:w="2894"/>
        <w:gridCol w:w="6331"/>
      </w:tblGrid>
      <w:tr w:rsidR="00C63D5B" w:rsidRPr="00C63D5B" w14:paraId="4DD78562" w14:textId="77777777">
        <w:trPr>
          <w:trHeight w:val="420"/>
        </w:trPr>
        <w:tc>
          <w:tcPr>
            <w:tcW w:w="1132" w:type="dxa"/>
            <w:tcBorders>
              <w:top w:val="single" w:sz="6" w:space="0" w:color="auto"/>
              <w:left w:val="single" w:sz="6" w:space="0" w:color="auto"/>
              <w:bottom w:val="single" w:sz="6" w:space="0" w:color="auto"/>
              <w:right w:val="single" w:sz="6" w:space="0" w:color="auto"/>
            </w:tcBorders>
            <w:shd w:val="clear" w:color="auto" w:fill="005F00"/>
            <w:tcMar>
              <w:top w:w="75" w:type="dxa"/>
              <w:left w:w="75" w:type="dxa"/>
              <w:bottom w:w="75" w:type="dxa"/>
              <w:right w:w="75" w:type="dxa"/>
            </w:tcMar>
            <w:hideMark/>
          </w:tcPr>
          <w:p w14:paraId="512AE0B1" w14:textId="77777777" w:rsidR="00C63D5B" w:rsidRPr="00C63D5B" w:rsidRDefault="00C63D5B" w:rsidP="00C63D5B">
            <w:pPr>
              <w:rPr>
                <w:rFonts w:ascii="Roboto" w:hAnsi="Roboto"/>
                <w:color w:val="16140C"/>
                <w:sz w:val="24"/>
                <w:lang w:val="en-GB" w:eastAsia="en-GB"/>
              </w:rPr>
            </w:pPr>
            <w:r w:rsidRPr="00C63D5B">
              <w:rPr>
                <w:rFonts w:ascii="Roboto" w:hAnsi="Roboto"/>
                <w:b/>
                <w:bCs/>
                <w:color w:val="E6E6E6"/>
                <w:sz w:val="24"/>
                <w:lang w:val="en-GB" w:eastAsia="en-GB"/>
              </w:rPr>
              <w:t>ode</w:t>
            </w:r>
          </w:p>
        </w:tc>
        <w:tc>
          <w:tcPr>
            <w:tcW w:w="2203" w:type="dxa"/>
            <w:tcBorders>
              <w:top w:val="single" w:sz="6" w:space="0" w:color="auto"/>
              <w:left w:val="single" w:sz="6" w:space="0" w:color="auto"/>
              <w:bottom w:val="single" w:sz="6" w:space="0" w:color="auto"/>
              <w:right w:val="single" w:sz="6" w:space="0" w:color="auto"/>
            </w:tcBorders>
            <w:shd w:val="clear" w:color="auto" w:fill="005F00"/>
            <w:tcMar>
              <w:top w:w="75" w:type="dxa"/>
              <w:left w:w="75" w:type="dxa"/>
              <w:bottom w:w="75" w:type="dxa"/>
              <w:right w:w="75" w:type="dxa"/>
            </w:tcMar>
            <w:hideMark/>
          </w:tcPr>
          <w:p w14:paraId="74FAB92B" w14:textId="77777777" w:rsidR="00C63D5B" w:rsidRPr="00C63D5B" w:rsidRDefault="00C63D5B" w:rsidP="00C63D5B">
            <w:pPr>
              <w:rPr>
                <w:rFonts w:ascii="Roboto" w:hAnsi="Roboto"/>
                <w:color w:val="16140C"/>
                <w:sz w:val="24"/>
                <w:lang w:val="en-GB" w:eastAsia="en-GB"/>
              </w:rPr>
            </w:pPr>
            <w:r w:rsidRPr="00C63D5B">
              <w:rPr>
                <w:rFonts w:ascii="Roboto" w:hAnsi="Roboto"/>
                <w:b/>
                <w:bCs/>
                <w:color w:val="E6E6E6"/>
                <w:sz w:val="24"/>
                <w:lang w:val="en-GB" w:eastAsia="en-GB"/>
              </w:rPr>
              <w:t>Full name </w:t>
            </w:r>
          </w:p>
        </w:tc>
        <w:tc>
          <w:tcPr>
            <w:tcW w:w="6040" w:type="dxa"/>
            <w:tcBorders>
              <w:top w:val="single" w:sz="6" w:space="0" w:color="auto"/>
              <w:left w:val="single" w:sz="6" w:space="0" w:color="auto"/>
              <w:bottom w:val="single" w:sz="6" w:space="0" w:color="auto"/>
              <w:right w:val="single" w:sz="6" w:space="0" w:color="auto"/>
            </w:tcBorders>
            <w:shd w:val="clear" w:color="auto" w:fill="005F00"/>
            <w:tcMar>
              <w:top w:w="75" w:type="dxa"/>
              <w:left w:w="75" w:type="dxa"/>
              <w:bottom w:w="75" w:type="dxa"/>
              <w:right w:w="75" w:type="dxa"/>
            </w:tcMar>
            <w:hideMark/>
          </w:tcPr>
          <w:p w14:paraId="519EA2C7" w14:textId="77777777" w:rsidR="00C63D5B" w:rsidRPr="00C63D5B" w:rsidRDefault="00C63D5B" w:rsidP="00C63D5B">
            <w:pPr>
              <w:rPr>
                <w:rFonts w:ascii="Roboto" w:hAnsi="Roboto"/>
                <w:color w:val="16140C"/>
                <w:sz w:val="24"/>
                <w:lang w:val="en-GB" w:eastAsia="en-GB"/>
              </w:rPr>
            </w:pPr>
            <w:r w:rsidRPr="00C63D5B">
              <w:rPr>
                <w:rFonts w:ascii="Roboto" w:hAnsi="Roboto"/>
                <w:b/>
                <w:bCs/>
                <w:color w:val="E6E6E6"/>
                <w:sz w:val="24"/>
                <w:lang w:val="en-GB" w:eastAsia="en-GB"/>
              </w:rPr>
              <w:t>Description</w:t>
            </w:r>
          </w:p>
        </w:tc>
      </w:tr>
      <w:tr w:rsidR="00C63D5B" w:rsidRPr="00C63D5B" w14:paraId="00B1D4AB" w14:textId="77777777">
        <w:trPr>
          <w:trHeight w:val="330"/>
        </w:trPr>
        <w:tc>
          <w:tcPr>
            <w:tcW w:w="9705" w:type="dxa"/>
            <w:gridSpan w:val="3"/>
            <w:tcBorders>
              <w:top w:val="single" w:sz="6" w:space="0" w:color="auto"/>
              <w:left w:val="single" w:sz="6" w:space="0" w:color="auto"/>
              <w:bottom w:val="single" w:sz="6" w:space="0" w:color="auto"/>
              <w:right w:val="single" w:sz="6" w:space="0" w:color="auto"/>
            </w:tcBorders>
            <w:shd w:val="clear" w:color="auto" w:fill="009D00"/>
            <w:tcMar>
              <w:top w:w="75" w:type="dxa"/>
              <w:left w:w="75" w:type="dxa"/>
              <w:bottom w:w="75" w:type="dxa"/>
              <w:right w:w="75" w:type="dxa"/>
            </w:tcMar>
            <w:hideMark/>
          </w:tcPr>
          <w:p w14:paraId="6024D951" w14:textId="77777777" w:rsidR="00C63D5B" w:rsidRPr="00C63D5B" w:rsidRDefault="00C63D5B" w:rsidP="00C63D5B">
            <w:pPr>
              <w:rPr>
                <w:rFonts w:ascii="Roboto" w:hAnsi="Roboto"/>
                <w:color w:val="16140C"/>
                <w:sz w:val="24"/>
                <w:lang w:val="en-GB" w:eastAsia="en-GB"/>
              </w:rPr>
            </w:pPr>
            <w:r w:rsidRPr="00C63D5B">
              <w:rPr>
                <w:rFonts w:ascii="Roboto" w:hAnsi="Roboto"/>
                <w:color w:val="E6E6E6"/>
                <w:sz w:val="24"/>
                <w:lang w:val="en-GB" w:eastAsia="en-GB"/>
              </w:rPr>
              <w:t>The student is counted as present.</w:t>
            </w:r>
          </w:p>
        </w:tc>
      </w:tr>
      <w:tr w:rsidR="00C63D5B" w:rsidRPr="00C63D5B" w14:paraId="5D6D0C3C" w14:textId="77777777" w:rsidTr="00670218">
        <w:trPr>
          <w:trHeight w:val="463"/>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4138483D"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 or \</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273814C5"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Present am or pm</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2D8188E2"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Present in school during registration.</w:t>
            </w:r>
          </w:p>
        </w:tc>
      </w:tr>
      <w:tr w:rsidR="00C63D5B" w:rsidRPr="00C63D5B" w14:paraId="0DA81769" w14:textId="77777777">
        <w:trPr>
          <w:trHeight w:val="330"/>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3B7B343C"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L</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008FC4DB"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Late</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267FBDFB"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Late arrival before the register has closed</w:t>
            </w:r>
          </w:p>
        </w:tc>
      </w:tr>
      <w:tr w:rsidR="00C63D5B" w:rsidRPr="00C63D5B" w14:paraId="290BCA4F" w14:textId="77777777">
        <w:trPr>
          <w:trHeight w:val="330"/>
        </w:trPr>
        <w:tc>
          <w:tcPr>
            <w:tcW w:w="9705" w:type="dxa"/>
            <w:gridSpan w:val="3"/>
            <w:tcBorders>
              <w:top w:val="single" w:sz="6" w:space="0" w:color="auto"/>
              <w:left w:val="single" w:sz="6" w:space="0" w:color="auto"/>
              <w:bottom w:val="single" w:sz="6" w:space="0" w:color="auto"/>
              <w:right w:val="single" w:sz="6" w:space="0" w:color="auto"/>
            </w:tcBorders>
            <w:shd w:val="clear" w:color="auto" w:fill="009D00"/>
            <w:tcMar>
              <w:top w:w="75" w:type="dxa"/>
              <w:left w:w="75" w:type="dxa"/>
              <w:bottom w:w="75" w:type="dxa"/>
              <w:right w:w="75" w:type="dxa"/>
            </w:tcMar>
            <w:hideMark/>
          </w:tcPr>
          <w:p w14:paraId="0496D23B" w14:textId="77777777" w:rsidR="00C63D5B" w:rsidRPr="00C63D5B" w:rsidRDefault="00C63D5B" w:rsidP="00C63D5B">
            <w:pPr>
              <w:rPr>
                <w:rFonts w:ascii="Roboto" w:hAnsi="Roboto"/>
                <w:color w:val="16140C"/>
                <w:sz w:val="24"/>
                <w:lang w:val="en-GB" w:eastAsia="en-GB"/>
              </w:rPr>
            </w:pPr>
            <w:r w:rsidRPr="00C63D5B">
              <w:rPr>
                <w:rFonts w:ascii="Roboto" w:hAnsi="Roboto"/>
                <w:color w:val="E6E6E6"/>
                <w:sz w:val="24"/>
                <w:lang w:val="en-GB" w:eastAsia="en-GB"/>
              </w:rPr>
              <w:t>The student is counted as present, at an Approved Educational Activity. </w:t>
            </w:r>
          </w:p>
        </w:tc>
      </w:tr>
      <w:tr w:rsidR="00C63D5B" w:rsidRPr="00C63D5B" w14:paraId="255E6546" w14:textId="77777777">
        <w:trPr>
          <w:trHeight w:val="660"/>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445D029E"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B</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3F3A3549"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Educated off Site</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371B176C"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The student is at an off-site supervised educational activity approved by the school.</w:t>
            </w:r>
          </w:p>
        </w:tc>
      </w:tr>
      <w:tr w:rsidR="00C63D5B" w:rsidRPr="00C63D5B" w14:paraId="5A951D1D" w14:textId="77777777">
        <w:trPr>
          <w:trHeight w:val="330"/>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315FFC82"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K</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4A66C50B"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Education provision provided by LA</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63A20B37"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Education provision arranged by a local authority, rather than the school</w:t>
            </w:r>
          </w:p>
        </w:tc>
      </w:tr>
      <w:tr w:rsidR="00C63D5B" w:rsidRPr="00C63D5B" w14:paraId="30411924" w14:textId="77777777">
        <w:trPr>
          <w:trHeight w:val="1005"/>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258ABD19"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P</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56854092"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Sporting Activity (Approved)</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510B0EBC"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Pupil is taking part in a sporting activity that has been approved by the school and supervised by someone authorised by the school.</w:t>
            </w:r>
          </w:p>
        </w:tc>
      </w:tr>
      <w:tr w:rsidR="00C63D5B" w:rsidRPr="00C63D5B" w14:paraId="0C8CB584" w14:textId="77777777">
        <w:trPr>
          <w:trHeight w:val="1005"/>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4C6E418F"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V</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3CD5EFBA"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Educational trip</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765A982C"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A residential trip organised by the school or a supervised strictly educational trip arranged by an approved organisation.</w:t>
            </w:r>
          </w:p>
        </w:tc>
      </w:tr>
      <w:tr w:rsidR="00C63D5B" w:rsidRPr="00C63D5B" w14:paraId="70AE66B9" w14:textId="77777777">
        <w:trPr>
          <w:trHeight w:val="660"/>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0D1C413A"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W</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0FFF115C"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Work Experience</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4749AE3E"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A student in the final two years of compulsory education is attending work experience.</w:t>
            </w:r>
          </w:p>
        </w:tc>
      </w:tr>
      <w:tr w:rsidR="00C63D5B" w:rsidRPr="00C63D5B" w14:paraId="573568ED" w14:textId="77777777">
        <w:trPr>
          <w:trHeight w:val="330"/>
        </w:trPr>
        <w:tc>
          <w:tcPr>
            <w:tcW w:w="9705" w:type="dxa"/>
            <w:gridSpan w:val="3"/>
            <w:tcBorders>
              <w:top w:val="single" w:sz="6" w:space="0" w:color="auto"/>
              <w:left w:val="single" w:sz="6" w:space="0" w:color="auto"/>
              <w:bottom w:val="single" w:sz="6" w:space="0" w:color="auto"/>
              <w:right w:val="single" w:sz="6" w:space="0" w:color="auto"/>
            </w:tcBorders>
            <w:shd w:val="clear" w:color="auto" w:fill="009D00"/>
            <w:tcMar>
              <w:top w:w="75" w:type="dxa"/>
              <w:left w:w="75" w:type="dxa"/>
              <w:bottom w:w="75" w:type="dxa"/>
              <w:right w:w="75" w:type="dxa"/>
            </w:tcMar>
            <w:hideMark/>
          </w:tcPr>
          <w:p w14:paraId="6DA7BE1E" w14:textId="77777777" w:rsidR="00C63D5B" w:rsidRPr="00C63D5B" w:rsidRDefault="00C63D5B" w:rsidP="00C63D5B">
            <w:pPr>
              <w:rPr>
                <w:rFonts w:ascii="Roboto" w:hAnsi="Roboto"/>
                <w:color w:val="16140C"/>
                <w:sz w:val="24"/>
                <w:lang w:val="en-GB" w:eastAsia="en-GB"/>
              </w:rPr>
            </w:pPr>
            <w:r w:rsidRPr="00C63D5B">
              <w:rPr>
                <w:rFonts w:ascii="Roboto" w:hAnsi="Roboto"/>
                <w:color w:val="E6E6E6"/>
                <w:sz w:val="24"/>
                <w:lang w:val="en-GB" w:eastAsia="en-GB"/>
              </w:rPr>
              <w:t>The student is counted as absent, authorised.</w:t>
            </w:r>
          </w:p>
        </w:tc>
      </w:tr>
      <w:tr w:rsidR="00C63D5B" w:rsidRPr="00C63D5B" w14:paraId="42E36C63" w14:textId="77777777">
        <w:trPr>
          <w:trHeight w:val="660"/>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370738D2"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lastRenderedPageBreak/>
              <w:t>C</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2B1B9945"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Other Authorised Absence</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5CD3C2C2"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Leave of absence for exceptional circumstance</w:t>
            </w:r>
          </w:p>
        </w:tc>
      </w:tr>
      <w:tr w:rsidR="00C63D5B" w:rsidRPr="00C63D5B" w14:paraId="5DA992B7" w14:textId="77777777">
        <w:trPr>
          <w:trHeight w:val="330"/>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29C1D8A0"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C1</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0CA0309E"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Other Authorised Absence</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7875E39A"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Absence for a regulated performance or employment abroad</w:t>
            </w:r>
          </w:p>
        </w:tc>
      </w:tr>
      <w:tr w:rsidR="00C63D5B" w:rsidRPr="00C63D5B" w14:paraId="73F02AFD" w14:textId="77777777">
        <w:trPr>
          <w:trHeight w:val="660"/>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4D6E556A"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C2</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1CCFA2AB"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Other Authorised Absence</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64A047D2"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Pupils on part-time timetables</w:t>
            </w:r>
          </w:p>
        </w:tc>
      </w:tr>
      <w:tr w:rsidR="00C63D5B" w:rsidRPr="00C63D5B" w14:paraId="68366ACB" w14:textId="77777777">
        <w:trPr>
          <w:trHeight w:val="660"/>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5FAE14BC"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J1</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345E4EA2"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Interview</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20FB6AA1"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Leave of absence to attend an interview for employment or admission into another educational institution</w:t>
            </w:r>
          </w:p>
        </w:tc>
      </w:tr>
      <w:tr w:rsidR="00C63D5B" w:rsidRPr="00C63D5B" w14:paraId="2650BF15" w14:textId="77777777">
        <w:trPr>
          <w:trHeight w:val="1335"/>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0AABD274"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E</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7CB56469"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Excluded</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55D9F9CB"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If a student is excluded but still on the admission register, they should be marked E, for up to the sixth consecutive day of any fixed period (referred to as 'suspensions' by the DfE from Autumn 2021) or permanent exclusion.</w:t>
            </w:r>
          </w:p>
        </w:tc>
      </w:tr>
      <w:tr w:rsidR="00C63D5B" w:rsidRPr="00C63D5B" w14:paraId="1EC18E4C" w14:textId="77777777">
        <w:trPr>
          <w:trHeight w:val="1005"/>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02BF5669"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M</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01629C17"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Medical/Dental Appointments</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3F0ADCB3"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The student is absent due to a medical or dental appointment that could not be made outside of school hours.</w:t>
            </w:r>
          </w:p>
        </w:tc>
      </w:tr>
      <w:tr w:rsidR="00C63D5B" w:rsidRPr="00C63D5B" w14:paraId="73689A61" w14:textId="77777777">
        <w:trPr>
          <w:trHeight w:val="660"/>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027CC717"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R </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07EE69CB"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Religious Observance</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605D3935"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The student is absent for religious observance on a day designated by the religious body.</w:t>
            </w:r>
          </w:p>
        </w:tc>
      </w:tr>
      <w:tr w:rsidR="00C63D5B" w:rsidRPr="00C63D5B" w14:paraId="65EB85B3" w14:textId="77777777" w:rsidTr="00670218">
        <w:trPr>
          <w:trHeight w:val="974"/>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0EF780FD"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S</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481C263A"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Study Leave</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7AF3615F"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Study leave should be used sparingly and only granted to Year 11 pupils for public exams. Students should still be able to come into school to revise.</w:t>
            </w:r>
          </w:p>
        </w:tc>
      </w:tr>
      <w:tr w:rsidR="00C63D5B" w:rsidRPr="00C63D5B" w14:paraId="75BE3957" w14:textId="77777777">
        <w:trPr>
          <w:trHeight w:val="1665"/>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17751E8A"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T</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032146F0"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Traveller Absence</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2EAB1E82"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Used when Roma, English and Welsh Gypsies, Irish and Scottish Travellers, Showmen (fairground people) and Circus people, Bargees (occupational boat dwellers) or New Travellers are known to be travelling for occupational purposes and have agreed this with the school.</w:t>
            </w:r>
          </w:p>
        </w:tc>
      </w:tr>
      <w:tr w:rsidR="00C63D5B" w:rsidRPr="00C63D5B" w14:paraId="05A40720" w14:textId="77777777">
        <w:trPr>
          <w:trHeight w:val="660"/>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1DAAC6D4"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I</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3B9A6F2F"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Illness</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2EA83272"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This Illness code can be used for any form of illness, if you don't want to distinguish Covid-19 illness.</w:t>
            </w:r>
          </w:p>
        </w:tc>
      </w:tr>
      <w:tr w:rsidR="00C63D5B" w:rsidRPr="00C63D5B" w14:paraId="4840445E" w14:textId="77777777">
        <w:trPr>
          <w:trHeight w:val="330"/>
        </w:trPr>
        <w:tc>
          <w:tcPr>
            <w:tcW w:w="9705" w:type="dxa"/>
            <w:gridSpan w:val="3"/>
            <w:tcBorders>
              <w:top w:val="single" w:sz="6" w:space="0" w:color="auto"/>
              <w:left w:val="single" w:sz="6" w:space="0" w:color="auto"/>
              <w:bottom w:val="single" w:sz="6" w:space="0" w:color="auto"/>
              <w:right w:val="single" w:sz="6" w:space="0" w:color="auto"/>
            </w:tcBorders>
            <w:shd w:val="clear" w:color="auto" w:fill="009D00"/>
            <w:tcMar>
              <w:top w:w="75" w:type="dxa"/>
              <w:left w:w="75" w:type="dxa"/>
              <w:bottom w:w="75" w:type="dxa"/>
              <w:right w:w="75" w:type="dxa"/>
            </w:tcMar>
            <w:hideMark/>
          </w:tcPr>
          <w:p w14:paraId="00B20396" w14:textId="77777777" w:rsidR="00C63D5B" w:rsidRPr="00C63D5B" w:rsidRDefault="00C63D5B" w:rsidP="00C63D5B">
            <w:pPr>
              <w:rPr>
                <w:rFonts w:ascii="Roboto" w:hAnsi="Roboto"/>
                <w:color w:val="16140C"/>
                <w:sz w:val="24"/>
                <w:lang w:val="en-GB" w:eastAsia="en-GB"/>
              </w:rPr>
            </w:pPr>
            <w:r w:rsidRPr="00C63D5B">
              <w:rPr>
                <w:rFonts w:ascii="Roboto" w:hAnsi="Roboto"/>
                <w:color w:val="E6E6E6"/>
                <w:sz w:val="24"/>
                <w:lang w:val="en-GB" w:eastAsia="en-GB"/>
              </w:rPr>
              <w:t>The student is counted as absent, unauthorised.</w:t>
            </w:r>
          </w:p>
        </w:tc>
      </w:tr>
      <w:tr w:rsidR="00C63D5B" w:rsidRPr="00C63D5B" w14:paraId="069AF37D" w14:textId="77777777">
        <w:trPr>
          <w:trHeight w:val="795"/>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648BB0CD"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G</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5E0A87EE"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Family Holiday (Not Agreed)</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550D9F09"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The Holiday was not authorised by the school or in excess of the period determined by the headteacher.</w:t>
            </w:r>
          </w:p>
        </w:tc>
      </w:tr>
      <w:tr w:rsidR="00C63D5B" w:rsidRPr="00C63D5B" w14:paraId="675F1923" w14:textId="77777777">
        <w:trPr>
          <w:trHeight w:val="1005"/>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017BC660"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N</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0475FAB0"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No Reason</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3D1EF30D"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The reason for the absence has not been provided. If no reason for an absence is provided after a reasonable amount of time, it should be changed to O.</w:t>
            </w:r>
          </w:p>
        </w:tc>
      </w:tr>
      <w:tr w:rsidR="00C63D5B" w:rsidRPr="00C63D5B" w14:paraId="463EAFDA" w14:textId="77777777">
        <w:trPr>
          <w:trHeight w:val="660"/>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46544562"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lastRenderedPageBreak/>
              <w:t>O</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29F68922"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Unauthorised Absence</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71F7B098"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 xml:space="preserve">If the school is not satisfied with the reason given for </w:t>
            </w:r>
            <w:proofErr w:type="gramStart"/>
            <w:r w:rsidRPr="00C63D5B">
              <w:rPr>
                <w:rFonts w:ascii="Roboto" w:hAnsi="Roboto"/>
                <w:color w:val="16140C"/>
                <w:sz w:val="24"/>
                <w:lang w:val="en-GB" w:eastAsia="en-GB"/>
              </w:rPr>
              <w:t>absence</w:t>
            </w:r>
            <w:proofErr w:type="gramEnd"/>
            <w:r w:rsidRPr="00C63D5B">
              <w:rPr>
                <w:rFonts w:ascii="Roboto" w:hAnsi="Roboto"/>
                <w:color w:val="16140C"/>
                <w:sz w:val="24"/>
                <w:lang w:val="en-GB" w:eastAsia="en-GB"/>
              </w:rPr>
              <w:t xml:space="preserve"> they should record it as unauthorised.</w:t>
            </w:r>
          </w:p>
        </w:tc>
      </w:tr>
      <w:tr w:rsidR="00C63D5B" w:rsidRPr="00C63D5B" w14:paraId="61FDE9BF" w14:textId="77777777">
        <w:trPr>
          <w:trHeight w:val="795"/>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6DED291E"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U</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3E4F4575"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Late (After Register Closes)</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0228602A"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Schools should keep registers open for a reasonable amount of time, after which the student should be marked with a U.</w:t>
            </w:r>
          </w:p>
        </w:tc>
      </w:tr>
      <w:tr w:rsidR="00C63D5B" w:rsidRPr="00C63D5B" w14:paraId="604C1F69" w14:textId="77777777">
        <w:trPr>
          <w:trHeight w:val="330"/>
        </w:trPr>
        <w:tc>
          <w:tcPr>
            <w:tcW w:w="9705" w:type="dxa"/>
            <w:gridSpan w:val="3"/>
            <w:tcBorders>
              <w:top w:val="single" w:sz="6" w:space="0" w:color="auto"/>
              <w:left w:val="single" w:sz="6" w:space="0" w:color="auto"/>
              <w:bottom w:val="single" w:sz="6" w:space="0" w:color="auto"/>
              <w:right w:val="single" w:sz="6" w:space="0" w:color="auto"/>
            </w:tcBorders>
            <w:shd w:val="clear" w:color="auto" w:fill="009D00"/>
            <w:tcMar>
              <w:top w:w="75" w:type="dxa"/>
              <w:left w:w="75" w:type="dxa"/>
              <w:bottom w:w="75" w:type="dxa"/>
              <w:right w:w="75" w:type="dxa"/>
            </w:tcMar>
            <w:hideMark/>
          </w:tcPr>
          <w:p w14:paraId="64FD30F5" w14:textId="77777777" w:rsidR="00C63D5B" w:rsidRPr="00C63D5B" w:rsidRDefault="00C63D5B" w:rsidP="00C63D5B">
            <w:pPr>
              <w:rPr>
                <w:rFonts w:ascii="Roboto" w:hAnsi="Roboto"/>
                <w:color w:val="16140C"/>
                <w:sz w:val="24"/>
                <w:lang w:val="en-GB" w:eastAsia="en-GB"/>
              </w:rPr>
            </w:pPr>
            <w:r w:rsidRPr="00C63D5B">
              <w:rPr>
                <w:rFonts w:ascii="Roboto" w:hAnsi="Roboto"/>
                <w:color w:val="E6E6E6"/>
                <w:sz w:val="24"/>
                <w:lang w:val="en-GB" w:eastAsia="en-GB"/>
              </w:rPr>
              <w:t>These codes are not counted so will not affect attendance figures.</w:t>
            </w:r>
          </w:p>
        </w:tc>
      </w:tr>
      <w:tr w:rsidR="00C63D5B" w:rsidRPr="00C63D5B" w14:paraId="2A0F2598" w14:textId="77777777">
        <w:trPr>
          <w:trHeight w:val="1335"/>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635DFB60"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D</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278171DC"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Dual Registration</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2BF9D28D"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The student is registered at another school and attends it during this lesson e.g. students at a pupil referral unit. Schools should only record attendance and absences for sessions the pupil is scheduled to attend at their school. </w:t>
            </w:r>
          </w:p>
        </w:tc>
      </w:tr>
      <w:tr w:rsidR="00C63D5B" w:rsidRPr="00C63D5B" w14:paraId="65B3C9C8" w14:textId="77777777">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96" w:type="dxa"/>
              <w:right w:w="96" w:type="dxa"/>
            </w:tcMar>
            <w:vAlign w:val="center"/>
            <w:hideMark/>
          </w:tcPr>
          <w:p w14:paraId="2221FECE"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Q</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96" w:type="dxa"/>
              <w:right w:w="96" w:type="dxa"/>
            </w:tcMar>
            <w:vAlign w:val="center"/>
            <w:hideMark/>
          </w:tcPr>
          <w:p w14:paraId="0D38DC5C"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Unable to attend the school because of a lack of access arrangements</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96" w:type="dxa"/>
              <w:right w:w="96" w:type="dxa"/>
            </w:tcMar>
            <w:vAlign w:val="center"/>
            <w:hideMark/>
          </w:tcPr>
          <w:p w14:paraId="596A7FC0"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Applies when a pupil is absent because the local authority, responsible for home-to-school travel, has failed to provide it, or when the pupil must attend a school beyond walking distance that doesn’t qualify for travel arrangements.</w:t>
            </w:r>
          </w:p>
        </w:tc>
      </w:tr>
      <w:tr w:rsidR="00C63D5B" w:rsidRPr="00C63D5B" w14:paraId="3E11B066" w14:textId="77777777">
        <w:trPr>
          <w:trHeight w:val="1335"/>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3D50E01D"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X</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62B285EF"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Non-statutory school age absence</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75C91403"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 xml:space="preserve">Sessions non-compulsory school-age children are not expected to attend. This code should only be used for early years students who have not yet passed the 1st </w:t>
            </w:r>
            <w:proofErr w:type="gramStart"/>
            <w:r w:rsidRPr="00C63D5B">
              <w:rPr>
                <w:rFonts w:ascii="Roboto" w:hAnsi="Roboto"/>
                <w:color w:val="16140C"/>
                <w:sz w:val="24"/>
                <w:lang w:val="en-GB" w:eastAsia="en-GB"/>
              </w:rPr>
              <w:t>January,</w:t>
            </w:r>
            <w:proofErr w:type="gramEnd"/>
            <w:r w:rsidRPr="00C63D5B">
              <w:rPr>
                <w:rFonts w:ascii="Roboto" w:hAnsi="Roboto"/>
                <w:color w:val="16140C"/>
                <w:sz w:val="24"/>
                <w:lang w:val="en-GB" w:eastAsia="en-GB"/>
              </w:rPr>
              <w:t xml:space="preserve"> 1st April or 1st September following their 5th birthday.</w:t>
            </w:r>
          </w:p>
        </w:tc>
      </w:tr>
      <w:tr w:rsidR="00C63D5B" w:rsidRPr="00C63D5B" w14:paraId="25E90A2F" w14:textId="77777777">
        <w:trPr>
          <w:trHeight w:val="585"/>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47A915E4"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Y1</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3CB9A7B1"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Unable to attend</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3962FF4D"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Absence due to transport normally provided not being available.</w:t>
            </w:r>
          </w:p>
        </w:tc>
      </w:tr>
      <w:tr w:rsidR="00C63D5B" w:rsidRPr="00C63D5B" w14:paraId="419C29DB" w14:textId="77777777">
        <w:trPr>
          <w:trHeight w:val="330"/>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78388569"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Y2</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2B631345"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Unable to attend</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12E6F6F1"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Widespread disruption to travel</w:t>
            </w:r>
          </w:p>
        </w:tc>
      </w:tr>
      <w:tr w:rsidR="00C63D5B" w:rsidRPr="00C63D5B" w14:paraId="4AC877F4" w14:textId="77777777">
        <w:trPr>
          <w:trHeight w:val="150"/>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1EFE9A24"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Y3</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286C19EA"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Unable to attend</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562B00BF"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Part of school closed.</w:t>
            </w:r>
          </w:p>
        </w:tc>
      </w:tr>
      <w:tr w:rsidR="00C63D5B" w:rsidRPr="00C63D5B" w14:paraId="1A574FC7" w14:textId="77777777">
        <w:trPr>
          <w:trHeight w:val="660"/>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07AE99F2"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Y4 </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50548545"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Unable to attend </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55899649"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Unexpected whole school closure (different from # for planned closures).</w:t>
            </w:r>
          </w:p>
        </w:tc>
      </w:tr>
      <w:tr w:rsidR="00C63D5B" w:rsidRPr="00C63D5B" w14:paraId="2966AF57" w14:textId="77777777">
        <w:trPr>
          <w:trHeight w:val="330"/>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229C564B"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Y5 </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62A73C48"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Unable to attend </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44C08979"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Pupils in the criminal justice system.</w:t>
            </w:r>
          </w:p>
        </w:tc>
      </w:tr>
      <w:tr w:rsidR="00C63D5B" w:rsidRPr="00C63D5B" w14:paraId="5BE5C444" w14:textId="77777777">
        <w:trPr>
          <w:trHeight w:val="330"/>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636161EA"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Y6 </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29F62886"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Unable to attend </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637D6057"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Absence due to public health guidance or law.</w:t>
            </w:r>
          </w:p>
        </w:tc>
      </w:tr>
      <w:tr w:rsidR="00C63D5B" w:rsidRPr="00C63D5B" w14:paraId="38B4FDD4" w14:textId="77777777">
        <w:trPr>
          <w:trHeight w:val="330"/>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18A75CAB"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Y7 </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679AB82D"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Unable to attend </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35988F0F"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Any other unavoidable cause. </w:t>
            </w:r>
          </w:p>
        </w:tc>
      </w:tr>
      <w:tr w:rsidR="00C63D5B" w:rsidRPr="00C63D5B" w14:paraId="6312BEE5" w14:textId="77777777" w:rsidTr="00670218">
        <w:trPr>
          <w:trHeight w:val="1151"/>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127A7D85"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Z</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002E0015"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Pupil Not On Roll</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7FC5D1E8"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This code can be used when setting up registers in advance of pupils joining. Schools must take attendance for pupils from the first day the student should be attending the school.</w:t>
            </w:r>
          </w:p>
        </w:tc>
      </w:tr>
      <w:tr w:rsidR="00C63D5B" w:rsidRPr="00C63D5B" w14:paraId="3132D6EA" w14:textId="77777777" w:rsidTr="00670218">
        <w:trPr>
          <w:trHeight w:val="918"/>
        </w:trPr>
        <w:tc>
          <w:tcPr>
            <w:tcW w:w="1132"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61324AF4"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lastRenderedPageBreak/>
              <w:t>#</w:t>
            </w:r>
          </w:p>
        </w:tc>
        <w:tc>
          <w:tcPr>
            <w:tcW w:w="2203"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617264D4"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School Closed To Pupils</w:t>
            </w:r>
          </w:p>
        </w:tc>
        <w:tc>
          <w:tcPr>
            <w:tcW w:w="6040" w:type="dxa"/>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hideMark/>
          </w:tcPr>
          <w:p w14:paraId="7C931252" w14:textId="77777777" w:rsidR="00C63D5B" w:rsidRPr="00C63D5B" w:rsidRDefault="00C63D5B" w:rsidP="00C63D5B">
            <w:pPr>
              <w:rPr>
                <w:rFonts w:ascii="Roboto" w:hAnsi="Roboto"/>
                <w:color w:val="16140C"/>
                <w:sz w:val="24"/>
                <w:lang w:val="en-GB" w:eastAsia="en-GB"/>
              </w:rPr>
            </w:pPr>
            <w:r w:rsidRPr="00C63D5B">
              <w:rPr>
                <w:rFonts w:ascii="Roboto" w:hAnsi="Roboto"/>
                <w:color w:val="16140C"/>
                <w:sz w:val="24"/>
                <w:lang w:val="en-GB" w:eastAsia="en-GB"/>
              </w:rPr>
              <w:t>This code should be used for whole or partial school closures that are known or planned in advance such as if the school is used as a polling station.</w:t>
            </w:r>
          </w:p>
        </w:tc>
      </w:tr>
    </w:tbl>
    <w:p w14:paraId="05A28053" w14:textId="77777777" w:rsidR="00880769" w:rsidRPr="00E407AA" w:rsidRDefault="00880769" w:rsidP="00880769">
      <w:pPr>
        <w:tabs>
          <w:tab w:val="left" w:pos="2554"/>
        </w:tabs>
        <w:rPr>
          <w:sz w:val="20"/>
        </w:rPr>
        <w:sectPr w:rsidR="00880769" w:rsidRPr="00E407AA" w:rsidSect="00880769">
          <w:pgSz w:w="12240" w:h="15840"/>
          <w:pgMar w:top="1340" w:right="860" w:bottom="1200" w:left="1220" w:header="759" w:footer="920" w:gutter="0"/>
          <w:cols w:space="720"/>
        </w:sectPr>
      </w:pPr>
    </w:p>
    <w:p w14:paraId="112E8149" w14:textId="77777777" w:rsidR="00BB0774" w:rsidRPr="00880769" w:rsidRDefault="00BB0774" w:rsidP="0068259C"/>
    <w:sectPr w:rsidR="00BB0774" w:rsidRPr="00880769" w:rsidSect="00D369D5">
      <w:headerReference w:type="default" r:id="rId28"/>
      <w:footerReference w:type="default" r:id="rId2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3B349" w14:textId="77777777" w:rsidR="00BF3A9F" w:rsidRDefault="00BF3A9F" w:rsidP="00584F81">
      <w:r>
        <w:separator/>
      </w:r>
    </w:p>
  </w:endnote>
  <w:endnote w:type="continuationSeparator" w:id="0">
    <w:p w14:paraId="2EF76C05" w14:textId="77777777" w:rsidR="00BF3A9F" w:rsidRDefault="00BF3A9F" w:rsidP="00584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SAlbert">
    <w:altName w:val="Calibri"/>
    <w:panose1 w:val="02000603040000020004"/>
    <w:charset w:val="00"/>
    <w:family w:val="modern"/>
    <w:notTrueType/>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syrel">
    <w:panose1 w:val="02000603050000020003"/>
    <w:charset w:val="00"/>
    <w:family w:val="auto"/>
    <w:pitch w:val="variable"/>
    <w:sig w:usb0="800002BF" w:usb1="00000000" w:usb2="00000000" w:usb3="00000000" w:csb0="0000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3375749"/>
      <w:docPartObj>
        <w:docPartGallery w:val="Page Numbers (Bottom of Page)"/>
        <w:docPartUnique/>
      </w:docPartObj>
    </w:sdtPr>
    <w:sdtEndPr>
      <w:rPr>
        <w:noProof/>
      </w:rPr>
    </w:sdtEndPr>
    <w:sdtContent>
      <w:p w14:paraId="5106CF86" w14:textId="77777777" w:rsidR="00880769" w:rsidRDefault="008807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542A83" w14:textId="77777777" w:rsidR="00880769" w:rsidRDefault="00880769">
    <w:pPr>
      <w:pStyle w:val="BodyText"/>
      <w:spacing w:line="14" w:lineRule="auto"/>
      <w:rPr>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2305957"/>
      <w:docPartObj>
        <w:docPartGallery w:val="Page Numbers (Bottom of Page)"/>
        <w:docPartUnique/>
      </w:docPartObj>
    </w:sdtPr>
    <w:sdtEndPr>
      <w:rPr>
        <w:noProof/>
      </w:rPr>
    </w:sdtEndPr>
    <w:sdtContent>
      <w:p w14:paraId="35DEB22E" w14:textId="77777777" w:rsidR="00880769" w:rsidRDefault="00880769" w:rsidP="00B607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66639B" w14:textId="77777777" w:rsidR="00880769" w:rsidRDefault="008807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3060969"/>
      <w:docPartObj>
        <w:docPartGallery w:val="Page Numbers (Bottom of Page)"/>
        <w:docPartUnique/>
      </w:docPartObj>
    </w:sdtPr>
    <w:sdtEndPr/>
    <w:sdtContent>
      <w:sdt>
        <w:sdtPr>
          <w:id w:val="-1769616900"/>
          <w:docPartObj>
            <w:docPartGallery w:val="Page Numbers (Top of Page)"/>
            <w:docPartUnique/>
          </w:docPartObj>
        </w:sdtPr>
        <w:sdtEndPr/>
        <w:sdtContent>
          <w:p w14:paraId="4CD9D1F2" w14:textId="77777777" w:rsidR="00D5488D" w:rsidRDefault="00D5488D">
            <w:pPr>
              <w:pStyle w:val="Footer"/>
              <w:jc w:val="right"/>
            </w:pPr>
            <w:r w:rsidRPr="004500C9">
              <w:rPr>
                <w:rFonts w:ascii="FSAlbert" w:hAnsi="FSAlbert"/>
              </w:rPr>
              <w:t xml:space="preserve">Page </w:t>
            </w:r>
            <w:r w:rsidRPr="004500C9">
              <w:rPr>
                <w:rFonts w:ascii="FSAlbert" w:hAnsi="FSAlbert"/>
                <w:b/>
                <w:bCs/>
                <w:sz w:val="24"/>
              </w:rPr>
              <w:fldChar w:fldCharType="begin"/>
            </w:r>
            <w:r w:rsidRPr="004500C9">
              <w:rPr>
                <w:rFonts w:ascii="FSAlbert" w:hAnsi="FSAlbert"/>
                <w:b/>
                <w:bCs/>
              </w:rPr>
              <w:instrText xml:space="preserve"> PAGE </w:instrText>
            </w:r>
            <w:r w:rsidRPr="004500C9">
              <w:rPr>
                <w:rFonts w:ascii="FSAlbert" w:hAnsi="FSAlbert"/>
                <w:b/>
                <w:bCs/>
                <w:sz w:val="24"/>
              </w:rPr>
              <w:fldChar w:fldCharType="separate"/>
            </w:r>
            <w:r>
              <w:rPr>
                <w:rFonts w:ascii="FSAlbert" w:hAnsi="FSAlbert"/>
                <w:b/>
                <w:bCs/>
                <w:noProof/>
              </w:rPr>
              <w:t>11</w:t>
            </w:r>
            <w:r w:rsidRPr="004500C9">
              <w:rPr>
                <w:rFonts w:ascii="FSAlbert" w:hAnsi="FSAlbert"/>
                <w:b/>
                <w:bCs/>
                <w:sz w:val="24"/>
              </w:rPr>
              <w:fldChar w:fldCharType="end"/>
            </w:r>
            <w:r w:rsidRPr="004500C9">
              <w:rPr>
                <w:rFonts w:ascii="FSAlbert" w:hAnsi="FSAlbert"/>
              </w:rPr>
              <w:t xml:space="preserve"> of </w:t>
            </w:r>
            <w:r w:rsidRPr="004500C9">
              <w:rPr>
                <w:rFonts w:ascii="FSAlbert" w:hAnsi="FSAlbert"/>
                <w:b/>
                <w:bCs/>
                <w:sz w:val="24"/>
              </w:rPr>
              <w:fldChar w:fldCharType="begin"/>
            </w:r>
            <w:r w:rsidRPr="004500C9">
              <w:rPr>
                <w:rFonts w:ascii="FSAlbert" w:hAnsi="FSAlbert"/>
                <w:b/>
                <w:bCs/>
              </w:rPr>
              <w:instrText xml:space="preserve"> NUMPAGES  </w:instrText>
            </w:r>
            <w:r w:rsidRPr="004500C9">
              <w:rPr>
                <w:rFonts w:ascii="FSAlbert" w:hAnsi="FSAlbert"/>
                <w:b/>
                <w:bCs/>
                <w:sz w:val="24"/>
              </w:rPr>
              <w:fldChar w:fldCharType="separate"/>
            </w:r>
            <w:r>
              <w:rPr>
                <w:rFonts w:ascii="FSAlbert" w:hAnsi="FSAlbert"/>
                <w:b/>
                <w:bCs/>
                <w:noProof/>
              </w:rPr>
              <w:t>8</w:t>
            </w:r>
            <w:r w:rsidRPr="004500C9">
              <w:rPr>
                <w:rFonts w:ascii="FSAlbert" w:hAnsi="FSAlbert"/>
                <w:b/>
                <w:bCs/>
                <w:sz w:val="24"/>
              </w:rPr>
              <w:fldChar w:fldCharType="end"/>
            </w:r>
          </w:p>
        </w:sdtContent>
      </w:sdt>
    </w:sdtContent>
  </w:sdt>
  <w:p w14:paraId="5B5804AF" w14:textId="77777777" w:rsidR="00D5488D" w:rsidRDefault="00D548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C510A" w14:textId="77777777" w:rsidR="00BF3A9F" w:rsidRDefault="00BF3A9F" w:rsidP="00584F81">
      <w:r>
        <w:separator/>
      </w:r>
    </w:p>
  </w:footnote>
  <w:footnote w:type="continuationSeparator" w:id="0">
    <w:p w14:paraId="007EEAE3" w14:textId="77777777" w:rsidR="00BF3A9F" w:rsidRDefault="00BF3A9F" w:rsidP="00584F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0E540" w14:textId="77777777" w:rsidR="00880769" w:rsidRDefault="00880769">
    <w:pPr>
      <w:pStyle w:val="BodyText"/>
      <w:spacing w:line="14" w:lineRule="auto"/>
    </w:pPr>
    <w:r>
      <w:rPr>
        <w:noProof/>
        <w:lang w:bidi="ar-SA"/>
      </w:rPr>
      <w:drawing>
        <wp:anchor distT="0" distB="0" distL="0" distR="0" simplePos="0" relativeHeight="251659264" behindDoc="1" locked="0" layoutInCell="1" allowOverlap="1" wp14:anchorId="11FF7E7A" wp14:editId="11A3B942">
          <wp:simplePos x="0" y="0"/>
          <wp:positionH relativeFrom="page">
            <wp:posOffset>5644592</wp:posOffset>
          </wp:positionH>
          <wp:positionV relativeFrom="page">
            <wp:posOffset>482167</wp:posOffset>
          </wp:positionV>
          <wp:extent cx="1245534" cy="189205"/>
          <wp:effectExtent l="0" t="0" r="0" b="0"/>
          <wp:wrapNone/>
          <wp:docPr id="14"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2.jpeg"/>
                  <pic:cNvPicPr/>
                </pic:nvPicPr>
                <pic:blipFill>
                  <a:blip r:embed="rId1" cstate="print"/>
                  <a:stretch>
                    <a:fillRect/>
                  </a:stretch>
                </pic:blipFill>
                <pic:spPr>
                  <a:xfrm>
                    <a:off x="0" y="0"/>
                    <a:ext cx="1245534" cy="18920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8319" w14:textId="77777777" w:rsidR="00D5488D" w:rsidRPr="00D10DD9" w:rsidRDefault="00D5488D" w:rsidP="00A25964">
    <w:pPr>
      <w:pStyle w:val="Header"/>
      <w:jc w:val="right"/>
      <w:rPr>
        <w:rFonts w:ascii="Desyrel" w:hAnsi="Desyrel"/>
        <w:color w:val="F15A2C"/>
        <w:sz w:val="36"/>
        <w:szCs w:val="36"/>
      </w:rPr>
    </w:pPr>
    <w:r>
      <w:rPr>
        <w:rFonts w:ascii="Desyrel" w:hAnsi="Desyrel"/>
        <w:color w:val="F15A2C"/>
        <w:sz w:val="36"/>
        <w:szCs w:val="36"/>
      </w:rPr>
      <w:t>Attendance (School)</w:t>
    </w:r>
  </w:p>
  <w:p w14:paraId="2BC521B0" w14:textId="77777777" w:rsidR="00D5488D" w:rsidRDefault="00D548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705"/>
    <w:multiLevelType w:val="hybridMultilevel"/>
    <w:tmpl w:val="EE98D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4335C1"/>
    <w:multiLevelType w:val="hybridMultilevel"/>
    <w:tmpl w:val="F2D6C5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8293A"/>
    <w:multiLevelType w:val="hybridMultilevel"/>
    <w:tmpl w:val="115C7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3018F2"/>
    <w:multiLevelType w:val="hybridMultilevel"/>
    <w:tmpl w:val="7C5A2C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A56C4E"/>
    <w:multiLevelType w:val="hybridMultilevel"/>
    <w:tmpl w:val="523AD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CA364B"/>
    <w:multiLevelType w:val="hybridMultilevel"/>
    <w:tmpl w:val="9BB87C12"/>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8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3A54DB2"/>
    <w:multiLevelType w:val="hybridMultilevel"/>
    <w:tmpl w:val="BE9C1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485723"/>
    <w:multiLevelType w:val="hybridMultilevel"/>
    <w:tmpl w:val="22E619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272EEF"/>
    <w:multiLevelType w:val="hybridMultilevel"/>
    <w:tmpl w:val="9FE6AFF8"/>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9" w15:restartNumberingAfterBreak="0">
    <w:nsid w:val="1AEB518D"/>
    <w:multiLevelType w:val="hybridMultilevel"/>
    <w:tmpl w:val="76588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BC578D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C5E73B7"/>
    <w:multiLevelType w:val="multilevel"/>
    <w:tmpl w:val="0809001F"/>
    <w:lvl w:ilvl="0">
      <w:start w:val="1"/>
      <w:numFmt w:val="decimal"/>
      <w:lvlText w:val="%1."/>
      <w:lvlJc w:val="left"/>
      <w:pPr>
        <w:ind w:left="78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12" w15:restartNumberingAfterBreak="0">
    <w:nsid w:val="1F3E357F"/>
    <w:multiLevelType w:val="hybridMultilevel"/>
    <w:tmpl w:val="0B1C7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E8660C"/>
    <w:multiLevelType w:val="hybridMultilevel"/>
    <w:tmpl w:val="2C2847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B05177"/>
    <w:multiLevelType w:val="hybridMultilevel"/>
    <w:tmpl w:val="3110A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B735B0"/>
    <w:multiLevelType w:val="hybridMultilevel"/>
    <w:tmpl w:val="B82274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D386D59"/>
    <w:multiLevelType w:val="multilevel"/>
    <w:tmpl w:val="332CA37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1F12283"/>
    <w:multiLevelType w:val="hybridMultilevel"/>
    <w:tmpl w:val="4028B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4112EA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4BE15EB"/>
    <w:multiLevelType w:val="hybridMultilevel"/>
    <w:tmpl w:val="3902741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38CD57CC"/>
    <w:multiLevelType w:val="hybridMultilevel"/>
    <w:tmpl w:val="8CBA4E64"/>
    <w:lvl w:ilvl="0" w:tplc="3FA03B18">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7E07B7"/>
    <w:multiLevelType w:val="multilevel"/>
    <w:tmpl w:val="87E24A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8146E9"/>
    <w:multiLevelType w:val="multilevel"/>
    <w:tmpl w:val="5B7895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73575BE"/>
    <w:multiLevelType w:val="hybridMultilevel"/>
    <w:tmpl w:val="81728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B11FE4"/>
    <w:multiLevelType w:val="hybridMultilevel"/>
    <w:tmpl w:val="4B324C20"/>
    <w:lvl w:ilvl="0" w:tplc="0F3258D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ADA49B8"/>
    <w:multiLevelType w:val="hybridMultilevel"/>
    <w:tmpl w:val="DD861326"/>
    <w:lvl w:ilvl="0" w:tplc="08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E6157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B147852"/>
    <w:multiLevelType w:val="hybridMultilevel"/>
    <w:tmpl w:val="76367F1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8" w15:restartNumberingAfterBreak="0">
    <w:nsid w:val="505B7804"/>
    <w:multiLevelType w:val="hybridMultilevel"/>
    <w:tmpl w:val="213659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D91271"/>
    <w:multiLevelType w:val="hybridMultilevel"/>
    <w:tmpl w:val="BF7A3E8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BCD04F0"/>
    <w:multiLevelType w:val="hybridMultilevel"/>
    <w:tmpl w:val="169231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4600D77"/>
    <w:multiLevelType w:val="multilevel"/>
    <w:tmpl w:val="774C2E2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68CE6AB8"/>
    <w:multiLevelType w:val="hybridMultilevel"/>
    <w:tmpl w:val="B96E6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7050E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36C4120"/>
    <w:multiLevelType w:val="hybridMultilevel"/>
    <w:tmpl w:val="5CCED50A"/>
    <w:lvl w:ilvl="0" w:tplc="10C23E0A">
      <w:start w:val="1"/>
      <w:numFmt w:val="low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8465C1E"/>
    <w:multiLevelType w:val="hybridMultilevel"/>
    <w:tmpl w:val="4BAC8ECE"/>
    <w:lvl w:ilvl="0" w:tplc="04090005">
      <w:start w:val="1"/>
      <w:numFmt w:val="bullet"/>
      <w:lvlText w:val=""/>
      <w:lvlJc w:val="left"/>
      <w:pPr>
        <w:tabs>
          <w:tab w:val="num" w:pos="1440"/>
        </w:tabs>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78A11A41"/>
    <w:multiLevelType w:val="hybridMultilevel"/>
    <w:tmpl w:val="DF820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916789"/>
    <w:multiLevelType w:val="hybridMultilevel"/>
    <w:tmpl w:val="A14C615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8" w15:restartNumberingAfterBreak="0">
    <w:nsid w:val="7DFF74BD"/>
    <w:multiLevelType w:val="hybridMultilevel"/>
    <w:tmpl w:val="3552D76C"/>
    <w:lvl w:ilvl="0" w:tplc="E2487E0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05834769">
    <w:abstractNumId w:val="7"/>
  </w:num>
  <w:num w:numId="2" w16cid:durableId="760561517">
    <w:abstractNumId w:val="38"/>
  </w:num>
  <w:num w:numId="3" w16cid:durableId="1343358930">
    <w:abstractNumId w:val="24"/>
  </w:num>
  <w:num w:numId="4" w16cid:durableId="1032075674">
    <w:abstractNumId w:val="34"/>
  </w:num>
  <w:num w:numId="5" w16cid:durableId="1321620621">
    <w:abstractNumId w:val="29"/>
  </w:num>
  <w:num w:numId="6" w16cid:durableId="1384019672">
    <w:abstractNumId w:val="20"/>
  </w:num>
  <w:num w:numId="7" w16cid:durableId="878787495">
    <w:abstractNumId w:val="1"/>
  </w:num>
  <w:num w:numId="8" w16cid:durableId="1174297202">
    <w:abstractNumId w:val="32"/>
  </w:num>
  <w:num w:numId="9" w16cid:durableId="1172642030">
    <w:abstractNumId w:val="14"/>
  </w:num>
  <w:num w:numId="10" w16cid:durableId="1897889350">
    <w:abstractNumId w:val="4"/>
  </w:num>
  <w:num w:numId="11" w16cid:durableId="1439833216">
    <w:abstractNumId w:val="28"/>
  </w:num>
  <w:num w:numId="12" w16cid:durableId="1859267850">
    <w:abstractNumId w:val="3"/>
  </w:num>
  <w:num w:numId="13" w16cid:durableId="293213786">
    <w:abstractNumId w:val="30"/>
  </w:num>
  <w:num w:numId="14" w16cid:durableId="1317805903">
    <w:abstractNumId w:val="27"/>
  </w:num>
  <w:num w:numId="15" w16cid:durableId="783042919">
    <w:abstractNumId w:val="13"/>
  </w:num>
  <w:num w:numId="16" w16cid:durableId="71932470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45350141">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5915684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34557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67402861">
    <w:abstractNumId w:val="9"/>
  </w:num>
  <w:num w:numId="21" w16cid:durableId="2020234755">
    <w:abstractNumId w:val="17"/>
  </w:num>
  <w:num w:numId="22" w16cid:durableId="914634145">
    <w:abstractNumId w:val="9"/>
  </w:num>
  <w:num w:numId="23" w16cid:durableId="814225607">
    <w:abstractNumId w:val="5"/>
  </w:num>
  <w:num w:numId="24" w16cid:durableId="395977271">
    <w:abstractNumId w:val="15"/>
  </w:num>
  <w:num w:numId="25" w16cid:durableId="363096690">
    <w:abstractNumId w:val="10"/>
  </w:num>
  <w:num w:numId="26" w16cid:durableId="1333873896">
    <w:abstractNumId w:val="23"/>
  </w:num>
  <w:num w:numId="27" w16cid:durableId="92096803">
    <w:abstractNumId w:val="25"/>
  </w:num>
  <w:num w:numId="28" w16cid:durableId="1009058975">
    <w:abstractNumId w:val="0"/>
  </w:num>
  <w:num w:numId="29" w16cid:durableId="1294599231">
    <w:abstractNumId w:val="33"/>
  </w:num>
  <w:num w:numId="30" w16cid:durableId="930310009">
    <w:abstractNumId w:val="12"/>
  </w:num>
  <w:num w:numId="31" w16cid:durableId="1832019224">
    <w:abstractNumId w:val="37"/>
  </w:num>
  <w:num w:numId="32" w16cid:durableId="1100442973">
    <w:abstractNumId w:val="16"/>
  </w:num>
  <w:num w:numId="33" w16cid:durableId="1294602025">
    <w:abstractNumId w:val="36"/>
  </w:num>
  <w:num w:numId="34" w16cid:durableId="386419191">
    <w:abstractNumId w:val="6"/>
  </w:num>
  <w:num w:numId="35" w16cid:durableId="981809166">
    <w:abstractNumId w:val="22"/>
  </w:num>
  <w:num w:numId="36" w16cid:durableId="657733345">
    <w:abstractNumId w:val="21"/>
  </w:num>
  <w:num w:numId="37" w16cid:durableId="1785928815">
    <w:abstractNumId w:val="26"/>
  </w:num>
  <w:num w:numId="38" w16cid:durableId="298464116">
    <w:abstractNumId w:val="11"/>
  </w:num>
  <w:num w:numId="39" w16cid:durableId="1826704435">
    <w:abstractNumId w:val="18"/>
  </w:num>
  <w:num w:numId="40" w16cid:durableId="19017653">
    <w:abstractNumId w:val="8"/>
  </w:num>
  <w:num w:numId="41" w16cid:durableId="628707740">
    <w:abstractNumId w:val="2"/>
  </w:num>
  <w:num w:numId="42" w16cid:durableId="170809676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AE0"/>
    <w:rsid w:val="00006528"/>
    <w:rsid w:val="000311EE"/>
    <w:rsid w:val="00051254"/>
    <w:rsid w:val="000737D7"/>
    <w:rsid w:val="00095AE6"/>
    <w:rsid w:val="000D32F5"/>
    <w:rsid w:val="000D3E35"/>
    <w:rsid w:val="000E0904"/>
    <w:rsid w:val="001075A6"/>
    <w:rsid w:val="00107D33"/>
    <w:rsid w:val="00113F78"/>
    <w:rsid w:val="00151366"/>
    <w:rsid w:val="001538BC"/>
    <w:rsid w:val="00157D1D"/>
    <w:rsid w:val="00160D2A"/>
    <w:rsid w:val="00192CEE"/>
    <w:rsid w:val="001A314A"/>
    <w:rsid w:val="001A4042"/>
    <w:rsid w:val="001B25B0"/>
    <w:rsid w:val="00206F02"/>
    <w:rsid w:val="00214DC4"/>
    <w:rsid w:val="0021619D"/>
    <w:rsid w:val="00224C7C"/>
    <w:rsid w:val="0022672D"/>
    <w:rsid w:val="00233221"/>
    <w:rsid w:val="00244CCB"/>
    <w:rsid w:val="00246E2A"/>
    <w:rsid w:val="00277686"/>
    <w:rsid w:val="002803BD"/>
    <w:rsid w:val="0028161C"/>
    <w:rsid w:val="002A33C4"/>
    <w:rsid w:val="002B15DD"/>
    <w:rsid w:val="002C348C"/>
    <w:rsid w:val="002D38A9"/>
    <w:rsid w:val="002D56DD"/>
    <w:rsid w:val="002E0A93"/>
    <w:rsid w:val="0030525E"/>
    <w:rsid w:val="00306F72"/>
    <w:rsid w:val="003173DA"/>
    <w:rsid w:val="00322F70"/>
    <w:rsid w:val="00360F0E"/>
    <w:rsid w:val="00370B58"/>
    <w:rsid w:val="003923FB"/>
    <w:rsid w:val="0039450D"/>
    <w:rsid w:val="003A7149"/>
    <w:rsid w:val="003B2383"/>
    <w:rsid w:val="003C1254"/>
    <w:rsid w:val="003D5324"/>
    <w:rsid w:val="003E1DEF"/>
    <w:rsid w:val="003E501C"/>
    <w:rsid w:val="003F1820"/>
    <w:rsid w:val="003F3FB4"/>
    <w:rsid w:val="0041741D"/>
    <w:rsid w:val="004500C9"/>
    <w:rsid w:val="00472F8A"/>
    <w:rsid w:val="00494443"/>
    <w:rsid w:val="004B464A"/>
    <w:rsid w:val="004C19B7"/>
    <w:rsid w:val="004C474C"/>
    <w:rsid w:val="004D31AA"/>
    <w:rsid w:val="004E178D"/>
    <w:rsid w:val="00507188"/>
    <w:rsid w:val="005102EE"/>
    <w:rsid w:val="005662E2"/>
    <w:rsid w:val="005730D5"/>
    <w:rsid w:val="0057351C"/>
    <w:rsid w:val="00584F81"/>
    <w:rsid w:val="00592E74"/>
    <w:rsid w:val="005B5217"/>
    <w:rsid w:val="005D7ED1"/>
    <w:rsid w:val="005F34C8"/>
    <w:rsid w:val="005F5EED"/>
    <w:rsid w:val="00640012"/>
    <w:rsid w:val="00656708"/>
    <w:rsid w:val="00661250"/>
    <w:rsid w:val="00670218"/>
    <w:rsid w:val="0068259C"/>
    <w:rsid w:val="00682F54"/>
    <w:rsid w:val="0069240D"/>
    <w:rsid w:val="006B0C1E"/>
    <w:rsid w:val="006B18C1"/>
    <w:rsid w:val="006B7A3C"/>
    <w:rsid w:val="006D584F"/>
    <w:rsid w:val="007619F5"/>
    <w:rsid w:val="00761D81"/>
    <w:rsid w:val="00780DDA"/>
    <w:rsid w:val="007A1CE1"/>
    <w:rsid w:val="007A4949"/>
    <w:rsid w:val="007A4CF1"/>
    <w:rsid w:val="007D1BF0"/>
    <w:rsid w:val="007D6C9E"/>
    <w:rsid w:val="007D7058"/>
    <w:rsid w:val="007E35AA"/>
    <w:rsid w:val="007F31F8"/>
    <w:rsid w:val="00815627"/>
    <w:rsid w:val="008569DD"/>
    <w:rsid w:val="00864BEC"/>
    <w:rsid w:val="00880769"/>
    <w:rsid w:val="008B169A"/>
    <w:rsid w:val="008D7118"/>
    <w:rsid w:val="008F1CE2"/>
    <w:rsid w:val="008F665F"/>
    <w:rsid w:val="008F727A"/>
    <w:rsid w:val="00912F4E"/>
    <w:rsid w:val="00950F8D"/>
    <w:rsid w:val="00992911"/>
    <w:rsid w:val="009972CB"/>
    <w:rsid w:val="009A7F9C"/>
    <w:rsid w:val="009B0565"/>
    <w:rsid w:val="009B60B5"/>
    <w:rsid w:val="009B6677"/>
    <w:rsid w:val="009D1F48"/>
    <w:rsid w:val="009D6ADC"/>
    <w:rsid w:val="009E355F"/>
    <w:rsid w:val="00A0325A"/>
    <w:rsid w:val="00A16D2C"/>
    <w:rsid w:val="00A2311A"/>
    <w:rsid w:val="00A25964"/>
    <w:rsid w:val="00A44A26"/>
    <w:rsid w:val="00A735F1"/>
    <w:rsid w:val="00A75B47"/>
    <w:rsid w:val="00AA18D9"/>
    <w:rsid w:val="00AB0F1C"/>
    <w:rsid w:val="00AB7197"/>
    <w:rsid w:val="00AE09A3"/>
    <w:rsid w:val="00AE4545"/>
    <w:rsid w:val="00AF605C"/>
    <w:rsid w:val="00B0152E"/>
    <w:rsid w:val="00B11EBC"/>
    <w:rsid w:val="00B30092"/>
    <w:rsid w:val="00B45333"/>
    <w:rsid w:val="00B81F6C"/>
    <w:rsid w:val="00B85F0E"/>
    <w:rsid w:val="00B91AE0"/>
    <w:rsid w:val="00BB0774"/>
    <w:rsid w:val="00BC724D"/>
    <w:rsid w:val="00BF3A9F"/>
    <w:rsid w:val="00C2428B"/>
    <w:rsid w:val="00C514B9"/>
    <w:rsid w:val="00C6319D"/>
    <w:rsid w:val="00C63D5B"/>
    <w:rsid w:val="00CC3638"/>
    <w:rsid w:val="00CF15BB"/>
    <w:rsid w:val="00D0784C"/>
    <w:rsid w:val="00D17F1E"/>
    <w:rsid w:val="00D332BF"/>
    <w:rsid w:val="00D346DF"/>
    <w:rsid w:val="00D369D5"/>
    <w:rsid w:val="00D5488D"/>
    <w:rsid w:val="00D631D4"/>
    <w:rsid w:val="00DA19E9"/>
    <w:rsid w:val="00DA4B36"/>
    <w:rsid w:val="00DF3DF0"/>
    <w:rsid w:val="00E002B7"/>
    <w:rsid w:val="00E11672"/>
    <w:rsid w:val="00E22BE8"/>
    <w:rsid w:val="00E2724A"/>
    <w:rsid w:val="00E75BE1"/>
    <w:rsid w:val="00E96BD4"/>
    <w:rsid w:val="00EA3EBE"/>
    <w:rsid w:val="00EB11B2"/>
    <w:rsid w:val="00EC4C17"/>
    <w:rsid w:val="00ED2F1C"/>
    <w:rsid w:val="00EE4CD9"/>
    <w:rsid w:val="00F002DC"/>
    <w:rsid w:val="00F16FC7"/>
    <w:rsid w:val="00F9589B"/>
    <w:rsid w:val="00FA06EE"/>
    <w:rsid w:val="00FB7DA5"/>
    <w:rsid w:val="00FC0044"/>
    <w:rsid w:val="00FC3BF6"/>
    <w:rsid w:val="00FC6D23"/>
    <w:rsid w:val="00FE063E"/>
    <w:rsid w:val="00FF1647"/>
    <w:rsid w:val="00FF2BC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38278"/>
  <w15:docId w15:val="{4FF33C35-1D67-4E5F-B69B-FE1156943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40D"/>
    <w:rPr>
      <w:rFonts w:ascii="Arial" w:eastAsia="Times New Roman" w:hAnsi="Arial"/>
      <w:sz w:val="22"/>
      <w:szCs w:val="24"/>
      <w:lang w:val="en-US" w:eastAsia="en-US"/>
    </w:rPr>
  </w:style>
  <w:style w:type="paragraph" w:styleId="Heading1">
    <w:name w:val="heading 1"/>
    <w:basedOn w:val="Heading2"/>
    <w:next w:val="Normal"/>
    <w:link w:val="Heading1Char"/>
    <w:autoRedefine/>
    <w:qFormat/>
    <w:rsid w:val="00360F0E"/>
    <w:pPr>
      <w:ind w:left="432"/>
      <w:outlineLvl w:val="0"/>
    </w:pPr>
    <w:rPr>
      <w:b/>
      <w:bCs/>
      <w:sz w:val="28"/>
    </w:rPr>
  </w:style>
  <w:style w:type="paragraph" w:styleId="Heading2">
    <w:name w:val="heading 2"/>
    <w:basedOn w:val="Normal"/>
    <w:next w:val="Normal"/>
    <w:link w:val="Heading2Char"/>
    <w:autoRedefine/>
    <w:uiPriority w:val="9"/>
    <w:unhideWhenUsed/>
    <w:qFormat/>
    <w:rsid w:val="00107D33"/>
    <w:pPr>
      <w:keepNext/>
      <w:keepLines/>
      <w:spacing w:before="200"/>
      <w:ind w:left="792" w:hanging="432"/>
      <w:outlineLvl w:val="1"/>
    </w:pPr>
    <w:rPr>
      <w:rFonts w:ascii="FSAlbert" w:hAnsi="FSAlbert"/>
      <w:sz w:val="24"/>
      <w:szCs w:val="26"/>
      <w:lang w:val="en-GB"/>
    </w:rPr>
  </w:style>
  <w:style w:type="paragraph" w:styleId="Heading3">
    <w:name w:val="heading 3"/>
    <w:basedOn w:val="Normal"/>
    <w:next w:val="Normal"/>
    <w:link w:val="Heading3Char"/>
    <w:uiPriority w:val="9"/>
    <w:semiHidden/>
    <w:unhideWhenUsed/>
    <w:qFormat/>
    <w:rsid w:val="00682F54"/>
    <w:pPr>
      <w:keepNext/>
      <w:spacing w:before="240" w:after="60"/>
      <w:outlineLvl w:val="2"/>
    </w:pPr>
    <w:rPr>
      <w:rFonts w:ascii="FSAlbert" w:eastAsiaTheme="majorEastAsia" w:hAnsi="FSAlbert" w:cstheme="majorBidi"/>
      <w:bCs/>
      <w:color w:val="F15A2C"/>
      <w:sz w:val="24"/>
      <w:szCs w:val="26"/>
    </w:rPr>
  </w:style>
  <w:style w:type="paragraph" w:styleId="Heading4">
    <w:name w:val="heading 4"/>
    <w:basedOn w:val="Normal"/>
    <w:next w:val="Normal"/>
    <w:link w:val="Heading4Char"/>
    <w:uiPriority w:val="9"/>
    <w:semiHidden/>
    <w:unhideWhenUsed/>
    <w:qFormat/>
    <w:rsid w:val="00B91AE0"/>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B91AE0"/>
    <w:pPr>
      <w:spacing w:before="240" w:after="60"/>
      <w:outlineLvl w:val="4"/>
    </w:pPr>
    <w:rPr>
      <w:rFonts w:asciiTheme="minorHAnsi" w:eastAsiaTheme="minorEastAsia" w:hAnsiTheme="minorHAnsi" w:cstheme="minorBid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F81"/>
    <w:pPr>
      <w:tabs>
        <w:tab w:val="center" w:pos="4680"/>
        <w:tab w:val="right" w:pos="9360"/>
      </w:tabs>
    </w:pPr>
  </w:style>
  <w:style w:type="character" w:customStyle="1" w:styleId="HeaderChar">
    <w:name w:val="Header Char"/>
    <w:basedOn w:val="DefaultParagraphFont"/>
    <w:link w:val="Header"/>
    <w:uiPriority w:val="99"/>
    <w:rsid w:val="00584F81"/>
  </w:style>
  <w:style w:type="paragraph" w:styleId="Footer">
    <w:name w:val="footer"/>
    <w:basedOn w:val="Normal"/>
    <w:link w:val="FooterChar"/>
    <w:uiPriority w:val="99"/>
    <w:unhideWhenUsed/>
    <w:rsid w:val="00584F81"/>
    <w:pPr>
      <w:tabs>
        <w:tab w:val="center" w:pos="4680"/>
        <w:tab w:val="right" w:pos="9360"/>
      </w:tabs>
    </w:pPr>
  </w:style>
  <w:style w:type="character" w:customStyle="1" w:styleId="FooterChar">
    <w:name w:val="Footer Char"/>
    <w:basedOn w:val="DefaultParagraphFont"/>
    <w:link w:val="Footer"/>
    <w:uiPriority w:val="99"/>
    <w:rsid w:val="00584F81"/>
  </w:style>
  <w:style w:type="character" w:customStyle="1" w:styleId="Heading1Char">
    <w:name w:val="Heading 1 Char"/>
    <w:link w:val="Heading1"/>
    <w:rsid w:val="00360F0E"/>
    <w:rPr>
      <w:rFonts w:ascii="FSAlbert" w:eastAsia="Times New Roman" w:hAnsi="FSAlbert"/>
      <w:b/>
      <w:bCs/>
      <w:sz w:val="28"/>
      <w:szCs w:val="26"/>
      <w:lang w:eastAsia="en-US"/>
    </w:rPr>
  </w:style>
  <w:style w:type="character" w:customStyle="1" w:styleId="Heading2Char">
    <w:name w:val="Heading 2 Char"/>
    <w:link w:val="Heading2"/>
    <w:uiPriority w:val="9"/>
    <w:rsid w:val="00107D33"/>
    <w:rPr>
      <w:rFonts w:ascii="FSAlbert" w:eastAsia="Times New Roman" w:hAnsi="FSAlbert"/>
      <w:sz w:val="24"/>
      <w:szCs w:val="26"/>
      <w:lang w:eastAsia="en-US"/>
    </w:rPr>
  </w:style>
  <w:style w:type="paragraph" w:styleId="TOCHeading">
    <w:name w:val="TOC Heading"/>
    <w:basedOn w:val="Heading1"/>
    <w:next w:val="Normal"/>
    <w:uiPriority w:val="39"/>
    <w:unhideWhenUsed/>
    <w:qFormat/>
    <w:rsid w:val="00584F81"/>
    <w:pPr>
      <w:spacing w:before="480" w:line="276" w:lineRule="auto"/>
      <w:outlineLvl w:val="9"/>
    </w:pPr>
    <w:rPr>
      <w:rFonts w:ascii="Cambria" w:hAnsi="Cambria"/>
      <w:color w:val="365F91"/>
      <w:szCs w:val="28"/>
    </w:rPr>
  </w:style>
  <w:style w:type="paragraph" w:styleId="TOC1">
    <w:name w:val="toc 1"/>
    <w:basedOn w:val="Normal"/>
    <w:next w:val="Normal"/>
    <w:autoRedefine/>
    <w:uiPriority w:val="39"/>
    <w:unhideWhenUsed/>
    <w:rsid w:val="00584F81"/>
    <w:pPr>
      <w:spacing w:after="100"/>
    </w:pPr>
  </w:style>
  <w:style w:type="paragraph" w:styleId="TOC2">
    <w:name w:val="toc 2"/>
    <w:basedOn w:val="Normal"/>
    <w:next w:val="Normal"/>
    <w:autoRedefine/>
    <w:uiPriority w:val="39"/>
    <w:unhideWhenUsed/>
    <w:rsid w:val="00233221"/>
    <w:pPr>
      <w:tabs>
        <w:tab w:val="left" w:pos="880"/>
        <w:tab w:val="right" w:leader="dot" w:pos="10150"/>
      </w:tabs>
      <w:spacing w:after="100"/>
      <w:ind w:left="220"/>
    </w:pPr>
  </w:style>
  <w:style w:type="character" w:styleId="Hyperlink">
    <w:name w:val="Hyperlink"/>
    <w:uiPriority w:val="99"/>
    <w:unhideWhenUsed/>
    <w:rsid w:val="00584F81"/>
    <w:rPr>
      <w:color w:val="0000FF"/>
      <w:u w:val="single"/>
    </w:rPr>
  </w:style>
  <w:style w:type="paragraph" w:styleId="BalloonText">
    <w:name w:val="Balloon Text"/>
    <w:basedOn w:val="Normal"/>
    <w:link w:val="BalloonTextChar"/>
    <w:uiPriority w:val="99"/>
    <w:semiHidden/>
    <w:unhideWhenUsed/>
    <w:rsid w:val="00584F81"/>
    <w:rPr>
      <w:rFonts w:ascii="Tahoma" w:hAnsi="Tahoma" w:cs="Tahoma"/>
      <w:sz w:val="16"/>
      <w:szCs w:val="16"/>
    </w:rPr>
  </w:style>
  <w:style w:type="character" w:customStyle="1" w:styleId="BalloonTextChar">
    <w:name w:val="Balloon Text Char"/>
    <w:link w:val="BalloonText"/>
    <w:uiPriority w:val="99"/>
    <w:semiHidden/>
    <w:rsid w:val="00584F81"/>
    <w:rPr>
      <w:rFonts w:ascii="Tahoma" w:eastAsia="Times New Roman" w:hAnsi="Tahoma" w:cs="Tahoma"/>
      <w:sz w:val="16"/>
      <w:szCs w:val="16"/>
    </w:rPr>
  </w:style>
  <w:style w:type="table" w:styleId="TableGrid">
    <w:name w:val="Table Grid"/>
    <w:basedOn w:val="TableNormal"/>
    <w:uiPriority w:val="39"/>
    <w:rsid w:val="008D711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277686"/>
    <w:rPr>
      <w:color w:val="800080"/>
      <w:u w:val="single"/>
    </w:rPr>
  </w:style>
  <w:style w:type="paragraph" w:styleId="ListParagraph">
    <w:name w:val="List Paragraph"/>
    <w:basedOn w:val="Normal"/>
    <w:uiPriority w:val="34"/>
    <w:qFormat/>
    <w:rsid w:val="00E2724A"/>
    <w:pPr>
      <w:ind w:left="720"/>
      <w:contextualSpacing/>
    </w:pPr>
  </w:style>
  <w:style w:type="character" w:customStyle="1" w:styleId="Heading3Char">
    <w:name w:val="Heading 3 Char"/>
    <w:basedOn w:val="DefaultParagraphFont"/>
    <w:link w:val="Heading3"/>
    <w:uiPriority w:val="9"/>
    <w:semiHidden/>
    <w:rsid w:val="00682F54"/>
    <w:rPr>
      <w:rFonts w:ascii="FSAlbert" w:eastAsiaTheme="majorEastAsia" w:hAnsi="FSAlbert" w:cstheme="majorBidi"/>
      <w:bCs/>
      <w:color w:val="F15A2C"/>
      <w:sz w:val="24"/>
      <w:szCs w:val="26"/>
      <w:lang w:val="en-US" w:eastAsia="en-US"/>
    </w:rPr>
  </w:style>
  <w:style w:type="character" w:customStyle="1" w:styleId="Heading4Char">
    <w:name w:val="Heading 4 Char"/>
    <w:basedOn w:val="DefaultParagraphFont"/>
    <w:link w:val="Heading4"/>
    <w:uiPriority w:val="9"/>
    <w:semiHidden/>
    <w:rsid w:val="00B91AE0"/>
    <w:rPr>
      <w:rFonts w:asciiTheme="minorHAnsi" w:eastAsiaTheme="minorEastAsia" w:hAnsiTheme="minorHAnsi" w:cstheme="minorBidi"/>
      <w:b/>
      <w:bCs/>
      <w:sz w:val="28"/>
      <w:szCs w:val="28"/>
      <w:lang w:val="en-US" w:eastAsia="en-US"/>
    </w:rPr>
  </w:style>
  <w:style w:type="character" w:customStyle="1" w:styleId="Heading5Char">
    <w:name w:val="Heading 5 Char"/>
    <w:basedOn w:val="DefaultParagraphFont"/>
    <w:link w:val="Heading5"/>
    <w:uiPriority w:val="9"/>
    <w:semiHidden/>
    <w:rsid w:val="00B91AE0"/>
    <w:rPr>
      <w:rFonts w:asciiTheme="minorHAnsi" w:eastAsiaTheme="minorEastAsia" w:hAnsiTheme="minorHAnsi" w:cstheme="minorBidi"/>
      <w:b/>
      <w:bCs/>
      <w:i/>
      <w:iCs/>
      <w:sz w:val="26"/>
      <w:szCs w:val="26"/>
      <w:lang w:val="en-US" w:eastAsia="en-US"/>
    </w:rPr>
  </w:style>
  <w:style w:type="character" w:styleId="CommentReference">
    <w:name w:val="annotation reference"/>
    <w:basedOn w:val="DefaultParagraphFont"/>
    <w:uiPriority w:val="99"/>
    <w:semiHidden/>
    <w:unhideWhenUsed/>
    <w:rsid w:val="00AB0F1C"/>
    <w:rPr>
      <w:sz w:val="16"/>
      <w:szCs w:val="16"/>
    </w:rPr>
  </w:style>
  <w:style w:type="paragraph" w:styleId="CommentText">
    <w:name w:val="annotation text"/>
    <w:basedOn w:val="Normal"/>
    <w:link w:val="CommentTextChar"/>
    <w:uiPriority w:val="99"/>
    <w:semiHidden/>
    <w:unhideWhenUsed/>
    <w:rsid w:val="00AB0F1C"/>
    <w:rPr>
      <w:sz w:val="20"/>
      <w:szCs w:val="20"/>
    </w:rPr>
  </w:style>
  <w:style w:type="character" w:customStyle="1" w:styleId="CommentTextChar">
    <w:name w:val="Comment Text Char"/>
    <w:basedOn w:val="DefaultParagraphFont"/>
    <w:link w:val="CommentText"/>
    <w:uiPriority w:val="99"/>
    <w:semiHidden/>
    <w:rsid w:val="00AB0F1C"/>
    <w:rPr>
      <w:rFonts w:ascii="Arial" w:eastAsia="Times New Roman" w:hAnsi="Arial"/>
      <w:lang w:val="en-US" w:eastAsia="en-US"/>
    </w:rPr>
  </w:style>
  <w:style w:type="paragraph" w:styleId="CommentSubject">
    <w:name w:val="annotation subject"/>
    <w:basedOn w:val="CommentText"/>
    <w:next w:val="CommentText"/>
    <w:link w:val="CommentSubjectChar"/>
    <w:uiPriority w:val="99"/>
    <w:semiHidden/>
    <w:unhideWhenUsed/>
    <w:rsid w:val="00AB0F1C"/>
    <w:rPr>
      <w:b/>
      <w:bCs/>
    </w:rPr>
  </w:style>
  <w:style w:type="character" w:customStyle="1" w:styleId="CommentSubjectChar">
    <w:name w:val="Comment Subject Char"/>
    <w:basedOn w:val="CommentTextChar"/>
    <w:link w:val="CommentSubject"/>
    <w:uiPriority w:val="99"/>
    <w:semiHidden/>
    <w:rsid w:val="00AB0F1C"/>
    <w:rPr>
      <w:rFonts w:ascii="Arial" w:eastAsia="Times New Roman" w:hAnsi="Arial"/>
      <w:b/>
      <w:bCs/>
      <w:lang w:val="en-US" w:eastAsia="en-US"/>
    </w:rPr>
  </w:style>
  <w:style w:type="paragraph" w:styleId="BodyText">
    <w:name w:val="Body Text"/>
    <w:basedOn w:val="Normal"/>
    <w:link w:val="BodyTextChar"/>
    <w:uiPriority w:val="1"/>
    <w:qFormat/>
    <w:rsid w:val="00D369D5"/>
    <w:pPr>
      <w:widowControl w:val="0"/>
      <w:autoSpaceDE w:val="0"/>
      <w:autoSpaceDN w:val="0"/>
    </w:pPr>
    <w:rPr>
      <w:rFonts w:eastAsia="Arial" w:cs="Arial"/>
      <w:szCs w:val="22"/>
      <w:lang w:val="en-GB" w:eastAsia="en-GB" w:bidi="en-GB"/>
    </w:rPr>
  </w:style>
  <w:style w:type="character" w:customStyle="1" w:styleId="BodyTextChar">
    <w:name w:val="Body Text Char"/>
    <w:basedOn w:val="DefaultParagraphFont"/>
    <w:link w:val="BodyText"/>
    <w:uiPriority w:val="1"/>
    <w:rsid w:val="00D369D5"/>
    <w:rPr>
      <w:rFonts w:ascii="Arial" w:eastAsia="Arial" w:hAnsi="Arial" w:cs="Arial"/>
      <w:sz w:val="22"/>
      <w:szCs w:val="22"/>
      <w:lang w:bidi="en-GB"/>
    </w:rPr>
  </w:style>
  <w:style w:type="paragraph" w:customStyle="1" w:styleId="TableParagraph">
    <w:name w:val="Table Paragraph"/>
    <w:basedOn w:val="Normal"/>
    <w:uiPriority w:val="1"/>
    <w:qFormat/>
    <w:rsid w:val="00ED2F1C"/>
    <w:pPr>
      <w:widowControl w:val="0"/>
      <w:autoSpaceDE w:val="0"/>
      <w:autoSpaceDN w:val="0"/>
    </w:pPr>
    <w:rPr>
      <w:rFonts w:eastAsia="Arial" w:cs="Arial"/>
      <w:szCs w:val="22"/>
      <w:lang w:val="en-GB" w:eastAsia="en-GB" w:bidi="en-GB"/>
    </w:rPr>
  </w:style>
  <w:style w:type="paragraph" w:styleId="Revision">
    <w:name w:val="Revision"/>
    <w:hidden/>
    <w:uiPriority w:val="99"/>
    <w:semiHidden/>
    <w:rsid w:val="00306F72"/>
    <w:rPr>
      <w:rFonts w:ascii="Arial" w:eastAsia="Times New Roman" w:hAnsi="Arial"/>
      <w:sz w:val="22"/>
      <w:szCs w:val="24"/>
      <w:lang w:val="en-US" w:eastAsia="en-US"/>
    </w:rPr>
  </w:style>
  <w:style w:type="character" w:styleId="UnresolvedMention">
    <w:name w:val="Unresolved Mention"/>
    <w:basedOn w:val="DefaultParagraphFont"/>
    <w:uiPriority w:val="99"/>
    <w:semiHidden/>
    <w:unhideWhenUsed/>
    <w:rsid w:val="00370B58"/>
    <w:rPr>
      <w:color w:val="605E5C"/>
      <w:shd w:val="clear" w:color="auto" w:fill="E1DFDD"/>
    </w:rPr>
  </w:style>
  <w:style w:type="character" w:styleId="Strong">
    <w:name w:val="Strong"/>
    <w:basedOn w:val="DefaultParagraphFont"/>
    <w:uiPriority w:val="22"/>
    <w:qFormat/>
    <w:rsid w:val="00880769"/>
    <w:rPr>
      <w:b/>
      <w:bCs/>
    </w:rPr>
  </w:style>
  <w:style w:type="paragraph" w:styleId="NormalWeb">
    <w:name w:val="Normal (Web)"/>
    <w:basedOn w:val="Normal"/>
    <w:uiPriority w:val="99"/>
    <w:unhideWhenUsed/>
    <w:rsid w:val="00EC4C17"/>
    <w:pPr>
      <w:spacing w:before="100" w:beforeAutospacing="1" w:after="100" w:afterAutospacing="1"/>
    </w:pPr>
    <w:rPr>
      <w:rFonts w:ascii="Times New Roman"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98486">
      <w:bodyDiv w:val="1"/>
      <w:marLeft w:val="0"/>
      <w:marRight w:val="0"/>
      <w:marTop w:val="0"/>
      <w:marBottom w:val="0"/>
      <w:divBdr>
        <w:top w:val="none" w:sz="0" w:space="0" w:color="auto"/>
        <w:left w:val="none" w:sz="0" w:space="0" w:color="auto"/>
        <w:bottom w:val="none" w:sz="0" w:space="0" w:color="auto"/>
        <w:right w:val="none" w:sz="0" w:space="0" w:color="auto"/>
      </w:divBdr>
    </w:div>
    <w:div w:id="276837082">
      <w:bodyDiv w:val="1"/>
      <w:marLeft w:val="0"/>
      <w:marRight w:val="0"/>
      <w:marTop w:val="0"/>
      <w:marBottom w:val="0"/>
      <w:divBdr>
        <w:top w:val="none" w:sz="0" w:space="0" w:color="auto"/>
        <w:left w:val="none" w:sz="0" w:space="0" w:color="auto"/>
        <w:bottom w:val="none" w:sz="0" w:space="0" w:color="auto"/>
        <w:right w:val="none" w:sz="0" w:space="0" w:color="auto"/>
      </w:divBdr>
    </w:div>
    <w:div w:id="1552693949">
      <w:bodyDiv w:val="1"/>
      <w:marLeft w:val="0"/>
      <w:marRight w:val="0"/>
      <w:marTop w:val="0"/>
      <w:marBottom w:val="0"/>
      <w:divBdr>
        <w:top w:val="none" w:sz="0" w:space="0" w:color="auto"/>
        <w:left w:val="none" w:sz="0" w:space="0" w:color="auto"/>
        <w:bottom w:val="none" w:sz="0" w:space="0" w:color="auto"/>
        <w:right w:val="none" w:sz="0" w:space="0" w:color="auto"/>
      </w:divBdr>
    </w:div>
    <w:div w:id="1643343334">
      <w:bodyDiv w:val="1"/>
      <w:marLeft w:val="0"/>
      <w:marRight w:val="0"/>
      <w:marTop w:val="0"/>
      <w:marBottom w:val="0"/>
      <w:divBdr>
        <w:top w:val="none" w:sz="0" w:space="0" w:color="auto"/>
        <w:left w:val="none" w:sz="0" w:space="0" w:color="auto"/>
        <w:bottom w:val="none" w:sz="0" w:space="0" w:color="auto"/>
        <w:right w:val="none" w:sz="0" w:space="0" w:color="auto"/>
      </w:divBdr>
    </w:div>
    <w:div w:id="196545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parental-responsibility-measures-for-behaviour-and-attendance" TargetMode="External"/><Relationship Id="rId18" Type="http://schemas.openxmlformats.org/officeDocument/2006/relationships/hyperlink" Target="http://www.legislation.gov.uk/uksi/2006/1751/contents/mad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legislation.data.gov.uk/uksi/2016/792/made/data.html" TargetMode="External"/><Relationship Id="rId7" Type="http://schemas.openxmlformats.org/officeDocument/2006/relationships/settings" Target="settings.xml"/><Relationship Id="rId12" Type="http://schemas.openxmlformats.org/officeDocument/2006/relationships/hyperlink" Target="https://www.gov.uk/government/publications/school-attendance" TargetMode="External"/><Relationship Id="rId17" Type="http://schemas.openxmlformats.org/officeDocument/2006/relationships/hyperlink" Target="http://www.legislation.gov.uk/ukpga/2006/40/part/7/chapter/2/crossheading/school-attendanc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legislation.gov.uk/ukpga/2002/32/part/3/chapter/3" TargetMode="External"/><Relationship Id="rId20" Type="http://schemas.openxmlformats.org/officeDocument/2006/relationships/hyperlink" Target="http://www.legislation.gov.uk/uksi/2013/756/mad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legislation.gov.uk/ukpga/1996/56/part/VI/chapter/II" TargetMode="External"/><Relationship Id="rId23" Type="http://schemas.openxmlformats.org/officeDocument/2006/relationships/hyperlink" Target="https://assets.publishing.service.gov.uk/media/66bf300da44f1c4c23e5bd1b/Working_together_to_improve_school_attendance_-_August_2024.pdf"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legislation.gov.uk/uksi/2011/1625/made"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arental-responsibility-measures-for-behaviour-and-attendance" TargetMode="External"/><Relationship Id="rId22" Type="http://schemas.openxmlformats.org/officeDocument/2006/relationships/hyperlink" Target="http://www.legislation.gov.uk/uksi/2013/756/pdfs/uksiem_20130756_en.pdf" TargetMode="External"/><Relationship Id="rId27" Type="http://schemas.openxmlformats.org/officeDocument/2006/relationships/hyperlink" Target="https://www.gov.uk/government/publications/working-together-to-improve-school-attendance"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8a18420-ea35-48f3-826f-7037152e1877">
      <UserInfo>
        <DisplayName>Executive Team</DisplayName>
        <AccountId>221</AccountId>
        <AccountType/>
      </UserInfo>
      <UserInfo>
        <DisplayName>HR</DisplayName>
        <AccountId>223</AccountId>
        <AccountType/>
      </UserInfo>
      <UserInfo>
        <DisplayName>Residential Managers</DisplayName>
        <AccountId>225</AccountId>
        <AccountType/>
      </UserInfo>
      <UserInfo>
        <DisplayName>Senior Management Team</DisplayName>
        <AccountId>226</AccountId>
        <AccountType/>
      </UserInfo>
      <UserInfo>
        <DisplayName>Governors</DisplayName>
        <AccountId>232</AccountId>
        <AccountType/>
      </UserInfo>
      <UserInfo>
        <DisplayName>Policy_Editor_POLATTGOV</DisplayName>
        <AccountId>342</AccountId>
        <AccountType/>
      </UserInfo>
      <UserInfo>
        <DisplayName>Policy_Owner_POLATTGOV</DisplayName>
        <AccountId>348</AccountId>
        <AccountType/>
      </UserInfo>
      <UserInfo>
        <DisplayName>Residential Deputy Managers</DisplayName>
        <AccountId>241</AccountId>
        <AccountType/>
      </UserInfo>
      <UserInfo>
        <DisplayName>Everyone except external users</DisplayName>
        <AccountId>9</AccountId>
        <AccountType/>
      </UserInfo>
    </SharedWithUsers>
    <PolicyReviewFrequency xmlns="f943b2e9-0535-45d0-8f65-0caa0b1b2187">1 Year</PolicyReviewFrequency>
    <Dateofnextreview xmlns="f943b2e9-0535-45d0-8f65-0caa0b1b2187">2027-06-29T23:00:00+00:00</Dateofnextreview>
    <PolicyStatus xmlns="f943b2e9-0535-45d0-8f65-0caa0b1b2187">Approved</PolicyStatus>
    <Dateoflastreview xmlns="f943b2e9-0535-45d0-8f65-0caa0b1b2187">2026-06-29T23:00:00+00:00</Dateoflastreview>
    <RatificationGroup xmlns="f943b2e9-0535-45d0-8f65-0caa0b1b2187">6</RatificationGroup>
    <PolicyID xmlns="f943b2e9-0535-45d0-8f65-0caa0b1b2187">POLATTGOV</PolicyID>
    <PolicyOwner xmlns="f943b2e9-0535-45d0-8f65-0caa0b1b2187">13</PolicyOwner>
    <Versionv xmlns="f943b2e9-0535-45d0-8f65-0caa0b1b2187" xsi:nil="true"/>
    <_x0033_rdStageApproval xmlns="f943b2e9-0535-45d0-8f65-0caa0b1b2187" xsi:nil="true"/>
    <DatetoSubCommitteemeeting xmlns="f943b2e9-0535-45d0-8f65-0caa0b1b2187" xsi:nil="true"/>
    <Comments xmlns="f943b2e9-0535-45d0-8f65-0caa0b1b2187" xsi:nil="true"/>
    <FinalTrusteeApprovalCommittee xmlns="f943b2e9-0535-45d0-8f65-0caa0b1b2187" xsi:nil="true"/>
    <_x0032_ndStageApproval xmlns="f943b2e9-0535-45d0-8f65-0caa0b1b2187" xsi:nil="true"/>
    <DatetogotoTrusteeBoard xmlns="f943b2e9-0535-45d0-8f65-0caa0b1b2187" xsi:nil="true"/>
    <FinalApprovalBy_x003a_ xmlns="f943b2e9-0535-45d0-8f65-0caa0b1b218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8666A6821936943993008AE41AEF088" ma:contentTypeVersion="21" ma:contentTypeDescription="Create a new document." ma:contentTypeScope="" ma:versionID="cd45e816665525cc1a7f5755718352ff">
  <xsd:schema xmlns:xsd="http://www.w3.org/2001/XMLSchema" xmlns:xs="http://www.w3.org/2001/XMLSchema" xmlns:p="http://schemas.microsoft.com/office/2006/metadata/properties" xmlns:ns2="f943b2e9-0535-45d0-8f65-0caa0b1b2187" xmlns:ns3="18a18420-ea35-48f3-826f-7037152e1877" targetNamespace="http://schemas.microsoft.com/office/2006/metadata/properties" ma:root="true" ma:fieldsID="0e520ba307563ec20e0038ce3b3da826" ns2:_="" ns3:_="">
    <xsd:import namespace="f943b2e9-0535-45d0-8f65-0caa0b1b2187"/>
    <xsd:import namespace="18a18420-ea35-48f3-826f-7037152e1877"/>
    <xsd:element name="properties">
      <xsd:complexType>
        <xsd:sequence>
          <xsd:element name="documentManagement">
            <xsd:complexType>
              <xsd:all>
                <xsd:element ref="ns2:PolicyID" minOccurs="0"/>
                <xsd:element ref="ns2:Versionv" minOccurs="0"/>
                <xsd:element ref="ns2:PolicyReviewFrequency" minOccurs="0"/>
                <xsd:element ref="ns2:Dateoflastreview" minOccurs="0"/>
                <xsd:element ref="ns2:Dateofnextreview" minOccurs="0"/>
                <xsd:element ref="ns2:PolicyOwner" minOccurs="0"/>
                <xsd:element ref="ns2:PolicyStatus" minOccurs="0"/>
                <xsd:element ref="ns2:RatificationGroup"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_x0032_ndStageApproval" minOccurs="0"/>
                <xsd:element ref="ns2:_x0033_rdStageApproval" minOccurs="0"/>
                <xsd:element ref="ns2:DatetoSubCommitteemeeting" minOccurs="0"/>
                <xsd:element ref="ns2:FinalTrusteeApprovalCommittee" minOccurs="0"/>
                <xsd:element ref="ns2:DatetogotoTrusteeBoard" minOccurs="0"/>
                <xsd:element ref="ns2:Comments" minOccurs="0"/>
                <xsd:element ref="ns2:FinalApprovalBy_x00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3b2e9-0535-45d0-8f65-0caa0b1b2187" elementFormDefault="qualified">
    <xsd:import namespace="http://schemas.microsoft.com/office/2006/documentManagement/types"/>
    <xsd:import namespace="http://schemas.microsoft.com/office/infopath/2007/PartnerControls"/>
    <xsd:element name="PolicyID" ma:index="8" nillable="true" ma:displayName="Policy ID" ma:format="Dropdown" ma:internalName="PolicyID">
      <xsd:simpleType>
        <xsd:restriction base="dms:Text">
          <xsd:maxLength value="255"/>
        </xsd:restriction>
      </xsd:simpleType>
    </xsd:element>
    <xsd:element name="Versionv" ma:index="9" nillable="true" ma:displayName="Version " ma:format="Dropdown" ma:internalName="Versionv" ma:percentage="FALSE">
      <xsd:simpleType>
        <xsd:restriction base="dms:Number"/>
      </xsd:simpleType>
    </xsd:element>
    <xsd:element name="PolicyReviewFrequency" ma:index="10" nillable="true" ma:displayName="Policy Review Frequency" ma:format="Dropdown" ma:internalName="PolicyReviewFrequency">
      <xsd:simpleType>
        <xsd:restriction base="dms:Choice">
          <xsd:enumeration value="1 Year"/>
          <xsd:enumeration value="2 Years"/>
          <xsd:enumeration value="3 Years"/>
        </xsd:restriction>
      </xsd:simpleType>
    </xsd:element>
    <xsd:element name="Dateoflastreview" ma:index="11" nillable="true" ma:displayName="Date of last review" ma:format="DateOnly" ma:internalName="Dateoflastreview">
      <xsd:simpleType>
        <xsd:restriction base="dms:DateTime"/>
      </xsd:simpleType>
    </xsd:element>
    <xsd:element name="Dateofnextreview" ma:index="12" nillable="true" ma:displayName="Date of next review" ma:format="DateOnly" ma:internalName="Dateofnextreview">
      <xsd:simpleType>
        <xsd:restriction base="dms:DateTime"/>
      </xsd:simpleType>
    </xsd:element>
    <xsd:element name="PolicyOwner" ma:index="13" nillable="true" ma:displayName="Policy Owner" ma:format="Dropdown" ma:list="0ce4065d-bae8-4a13-bcf3-0e9ff6e7a3c8" ma:internalName="PolicyOwner" ma:showField="Title">
      <xsd:simpleType>
        <xsd:restriction base="dms:Lookup"/>
      </xsd:simpleType>
    </xsd:element>
    <xsd:element name="PolicyStatus" ma:index="14" nillable="true" ma:displayName="Policy Status" ma:format="Dropdown" ma:internalName="PolicyStatus">
      <xsd:simpleType>
        <xsd:restriction base="dms:Choice">
          <xsd:enumeration value="Approved"/>
          <xsd:enumeration value="Draft"/>
          <xsd:enumeration value="Under Review"/>
        </xsd:restriction>
      </xsd:simpleType>
    </xsd:element>
    <xsd:element name="RatificationGroup" ma:index="15" nillable="true" ma:displayName="1st Stage Appproval" ma:format="Dropdown" ma:list="778a91fc-710f-444b-979a-244421196d10" ma:internalName="RatificationGroup" ma:showField="Title">
      <xsd:simpleType>
        <xsd:restriction base="dms:Lookup"/>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x0032_ndStageApproval" ma:index="22" nillable="true" ma:displayName="2nd Stage Approval" ma:format="Dropdown" ma:list="778a91fc-710f-444b-979a-244421196d10" ma:internalName="_x0032_ndStageApproval" ma:showField="Title">
      <xsd:simpleType>
        <xsd:restriction base="dms:Lookup"/>
      </xsd:simpleType>
    </xsd:element>
    <xsd:element name="_x0033_rdStageApproval" ma:index="23" nillable="true" ma:displayName="3rd Stage Approval" ma:format="Dropdown" ma:list="14732c9d-9b75-42ce-b9af-0b81628ab8d1" ma:internalName="_x0033_rdStageApproval" ma:showField="Title">
      <xsd:simpleType>
        <xsd:restriction base="dms:Lookup"/>
      </xsd:simpleType>
    </xsd:element>
    <xsd:element name="DatetoSubCommitteemeeting" ma:index="24" nillable="true" ma:displayName="Date to Sub Committee meeting" ma:format="DateTime" ma:internalName="DatetoSubCommitteemeeting">
      <xsd:simpleType>
        <xsd:restriction base="dms:DateTime"/>
      </xsd:simpleType>
    </xsd:element>
    <xsd:element name="FinalTrusteeApprovalCommittee" ma:index="25" nillable="true" ma:displayName="Final Trustee Approval Committee" ma:format="Dropdown" ma:list="14732c9d-9b75-42ce-b9af-0b81628ab8d1" ma:internalName="FinalTrusteeApprovalCommittee" ma:showField="Title">
      <xsd:simpleType>
        <xsd:restriction base="dms:Lookup"/>
      </xsd:simpleType>
    </xsd:element>
    <xsd:element name="DatetogotoTrusteeBoard" ma:index="26" nillable="true" ma:displayName="Date to go to Trustee Board" ma:format="DateOnly" ma:internalName="DatetogotoTrusteeBoard">
      <xsd:simpleType>
        <xsd:restriction base="dms:DateTime"/>
      </xsd:simpleType>
    </xsd:element>
    <xsd:element name="Comments" ma:index="27" nillable="true" ma:displayName="Comments" ma:format="Dropdown" ma:internalName="Comments">
      <xsd:simpleType>
        <xsd:restriction base="dms:Text">
          <xsd:maxLength value="255"/>
        </xsd:restriction>
      </xsd:simpleType>
    </xsd:element>
    <xsd:element name="FinalApprovalBy_x003a_" ma:index="28" nillable="true" ma:displayName="Final Approval By:" ma:description="Which body has authority to approve this policy" ma:format="Dropdown" ma:internalName="FinalApprovalBy_x003a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a18420-ea35-48f3-826f-7037152e187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676A6E-2B98-4BBC-B230-382AD31AB9CE}">
  <ds:schemaRefs>
    <ds:schemaRef ds:uri="http://schemas.microsoft.com/office/2006/metadata/properties"/>
    <ds:schemaRef ds:uri="http://schemas.microsoft.com/office/infopath/2007/PartnerControls"/>
    <ds:schemaRef ds:uri="18a18420-ea35-48f3-826f-7037152e1877"/>
    <ds:schemaRef ds:uri="f943b2e9-0535-45d0-8f65-0caa0b1b2187"/>
  </ds:schemaRefs>
</ds:datastoreItem>
</file>

<file path=customXml/itemProps2.xml><?xml version="1.0" encoding="utf-8"?>
<ds:datastoreItem xmlns:ds="http://schemas.openxmlformats.org/officeDocument/2006/customXml" ds:itemID="{6593830D-0823-438C-A00B-81B6C452E96D}">
  <ds:schemaRefs>
    <ds:schemaRef ds:uri="http://schemas.microsoft.com/sharepoint/v3/contenttype/forms"/>
  </ds:schemaRefs>
</ds:datastoreItem>
</file>

<file path=customXml/itemProps3.xml><?xml version="1.0" encoding="utf-8"?>
<ds:datastoreItem xmlns:ds="http://schemas.openxmlformats.org/officeDocument/2006/customXml" ds:itemID="{E5B35BFA-DCE9-4550-BDB5-F541D3CCC2A6}">
  <ds:schemaRefs>
    <ds:schemaRef ds:uri="http://schemas.openxmlformats.org/officeDocument/2006/bibliography"/>
  </ds:schemaRefs>
</ds:datastoreItem>
</file>

<file path=customXml/itemProps4.xml><?xml version="1.0" encoding="utf-8"?>
<ds:datastoreItem xmlns:ds="http://schemas.openxmlformats.org/officeDocument/2006/customXml" ds:itemID="{D88CE65D-7ADE-4A8E-B124-D2594F36DC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3b2e9-0535-45d0-8f65-0caa0b1b2187"/>
    <ds:schemaRef ds:uri="18a18420-ea35-48f3-826f-7037152e18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13</Pages>
  <Words>3227</Words>
  <Characters>18396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Attendance (School)</vt:lpstr>
    </vt:vector>
  </TitlesOfParts>
  <Company>Hewlett-Packard Company</Company>
  <LinksUpToDate>false</LinksUpToDate>
  <CharactersWithSpaces>21580</CharactersWithSpaces>
  <SharedDoc>false</SharedDoc>
  <HLinks>
    <vt:vector size="72" baseType="variant">
      <vt:variant>
        <vt:i4>1441851</vt:i4>
      </vt:variant>
      <vt:variant>
        <vt:i4>68</vt:i4>
      </vt:variant>
      <vt:variant>
        <vt:i4>0</vt:i4>
      </vt:variant>
      <vt:variant>
        <vt:i4>5</vt:i4>
      </vt:variant>
      <vt:variant>
        <vt:lpwstr/>
      </vt:variant>
      <vt:variant>
        <vt:lpwstr>_Toc269283866</vt:lpwstr>
      </vt:variant>
      <vt:variant>
        <vt:i4>1441851</vt:i4>
      </vt:variant>
      <vt:variant>
        <vt:i4>62</vt:i4>
      </vt:variant>
      <vt:variant>
        <vt:i4>0</vt:i4>
      </vt:variant>
      <vt:variant>
        <vt:i4>5</vt:i4>
      </vt:variant>
      <vt:variant>
        <vt:lpwstr/>
      </vt:variant>
      <vt:variant>
        <vt:lpwstr>_Toc269283865</vt:lpwstr>
      </vt:variant>
      <vt:variant>
        <vt:i4>1441851</vt:i4>
      </vt:variant>
      <vt:variant>
        <vt:i4>56</vt:i4>
      </vt:variant>
      <vt:variant>
        <vt:i4>0</vt:i4>
      </vt:variant>
      <vt:variant>
        <vt:i4>5</vt:i4>
      </vt:variant>
      <vt:variant>
        <vt:lpwstr/>
      </vt:variant>
      <vt:variant>
        <vt:lpwstr>_Toc269283864</vt:lpwstr>
      </vt:variant>
      <vt:variant>
        <vt:i4>1441851</vt:i4>
      </vt:variant>
      <vt:variant>
        <vt:i4>50</vt:i4>
      </vt:variant>
      <vt:variant>
        <vt:i4>0</vt:i4>
      </vt:variant>
      <vt:variant>
        <vt:i4>5</vt:i4>
      </vt:variant>
      <vt:variant>
        <vt:lpwstr/>
      </vt:variant>
      <vt:variant>
        <vt:lpwstr>_Toc269283863</vt:lpwstr>
      </vt:variant>
      <vt:variant>
        <vt:i4>1441851</vt:i4>
      </vt:variant>
      <vt:variant>
        <vt:i4>44</vt:i4>
      </vt:variant>
      <vt:variant>
        <vt:i4>0</vt:i4>
      </vt:variant>
      <vt:variant>
        <vt:i4>5</vt:i4>
      </vt:variant>
      <vt:variant>
        <vt:lpwstr/>
      </vt:variant>
      <vt:variant>
        <vt:lpwstr>_Toc269283862</vt:lpwstr>
      </vt:variant>
      <vt:variant>
        <vt:i4>1441851</vt:i4>
      </vt:variant>
      <vt:variant>
        <vt:i4>38</vt:i4>
      </vt:variant>
      <vt:variant>
        <vt:i4>0</vt:i4>
      </vt:variant>
      <vt:variant>
        <vt:i4>5</vt:i4>
      </vt:variant>
      <vt:variant>
        <vt:lpwstr/>
      </vt:variant>
      <vt:variant>
        <vt:lpwstr>_Toc269283861</vt:lpwstr>
      </vt:variant>
      <vt:variant>
        <vt:i4>1441851</vt:i4>
      </vt:variant>
      <vt:variant>
        <vt:i4>32</vt:i4>
      </vt:variant>
      <vt:variant>
        <vt:i4>0</vt:i4>
      </vt:variant>
      <vt:variant>
        <vt:i4>5</vt:i4>
      </vt:variant>
      <vt:variant>
        <vt:lpwstr/>
      </vt:variant>
      <vt:variant>
        <vt:lpwstr>_Toc269283860</vt:lpwstr>
      </vt:variant>
      <vt:variant>
        <vt:i4>1376315</vt:i4>
      </vt:variant>
      <vt:variant>
        <vt:i4>26</vt:i4>
      </vt:variant>
      <vt:variant>
        <vt:i4>0</vt:i4>
      </vt:variant>
      <vt:variant>
        <vt:i4>5</vt:i4>
      </vt:variant>
      <vt:variant>
        <vt:lpwstr/>
      </vt:variant>
      <vt:variant>
        <vt:lpwstr>_Toc269283859</vt:lpwstr>
      </vt:variant>
      <vt:variant>
        <vt:i4>1376315</vt:i4>
      </vt:variant>
      <vt:variant>
        <vt:i4>20</vt:i4>
      </vt:variant>
      <vt:variant>
        <vt:i4>0</vt:i4>
      </vt:variant>
      <vt:variant>
        <vt:i4>5</vt:i4>
      </vt:variant>
      <vt:variant>
        <vt:lpwstr/>
      </vt:variant>
      <vt:variant>
        <vt:lpwstr>_Toc269283858</vt:lpwstr>
      </vt:variant>
      <vt:variant>
        <vt:i4>1376315</vt:i4>
      </vt:variant>
      <vt:variant>
        <vt:i4>14</vt:i4>
      </vt:variant>
      <vt:variant>
        <vt:i4>0</vt:i4>
      </vt:variant>
      <vt:variant>
        <vt:i4>5</vt:i4>
      </vt:variant>
      <vt:variant>
        <vt:lpwstr/>
      </vt:variant>
      <vt:variant>
        <vt:lpwstr>_Toc269283857</vt:lpwstr>
      </vt:variant>
      <vt:variant>
        <vt:i4>1376315</vt:i4>
      </vt:variant>
      <vt:variant>
        <vt:i4>8</vt:i4>
      </vt:variant>
      <vt:variant>
        <vt:i4>0</vt:i4>
      </vt:variant>
      <vt:variant>
        <vt:i4>5</vt:i4>
      </vt:variant>
      <vt:variant>
        <vt:lpwstr/>
      </vt:variant>
      <vt:variant>
        <vt:lpwstr>_Toc269283856</vt:lpwstr>
      </vt:variant>
      <vt:variant>
        <vt:i4>1376315</vt:i4>
      </vt:variant>
      <vt:variant>
        <vt:i4>2</vt:i4>
      </vt:variant>
      <vt:variant>
        <vt:i4>0</vt:i4>
      </vt:variant>
      <vt:variant>
        <vt:i4>5</vt:i4>
      </vt:variant>
      <vt:variant>
        <vt:lpwstr/>
      </vt:variant>
      <vt:variant>
        <vt:lpwstr>_Toc269283855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 (School)</dc:title>
  <dc:creator>Richard Baines</dc:creator>
  <cp:lastModifiedBy>Lisa White</cp:lastModifiedBy>
  <cp:revision>33</cp:revision>
  <cp:lastPrinted>2022-09-26T12:45:00Z</cp:lastPrinted>
  <dcterms:created xsi:type="dcterms:W3CDTF">2022-10-05T10:05:00Z</dcterms:created>
  <dcterms:modified xsi:type="dcterms:W3CDTF">2026-06-26T13:32:00Z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0x01010068666A6821936943993008AE41AEF088</vt:lpwstr>
  </property>
  <property fmtid="{D5CDD505-2E9C-101B-9397-08002B2CF9AE}" pid="3" name="_AdHocReviewCycleID">
    <vt:i4>270684850</vt:i4>
  </property>
  <property fmtid="{D5CDD505-2E9C-101B-9397-08002B2CF9AE}" pid="4" name="_NewReviewCycle">
    <vt:lpwstr/>
  </property>
  <property fmtid="{D5CDD505-2E9C-101B-9397-08002B2CF9AE}" pid="5" name="_EmailSubject">
    <vt:lpwstr>Policies</vt:lpwstr>
  </property>
  <property fmtid="{D5CDD505-2E9C-101B-9397-08002B2CF9AE}" pid="6" name="_AuthorEmail">
    <vt:lpwstr>l.ford@hollybanktrust.com</vt:lpwstr>
  </property>
  <property fmtid="{D5CDD505-2E9C-101B-9397-08002B2CF9AE}" pid="7" name="_AuthorEmailDisplayName">
    <vt:lpwstr>Lucy Ford</vt:lpwstr>
  </property>
  <property fmtid="{D5CDD505-2E9C-101B-9397-08002B2CF9AE}" pid="8" name="_ReviewingToolsShownOnce">
    <vt:lpwstr/>
  </property>
  <property fmtid="{D5CDD505-2E9C-101B-9397-08002B2CF9AE}" pid="9" name="_ExtendedDescription">
    <vt:lpwstr/>
  </property>
</Properties>
</file>